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2695" w14:textId="454D0D95" w:rsidR="00743417" w:rsidRPr="00123E74" w:rsidRDefault="00743417" w:rsidP="00743417">
      <w:pPr>
        <w:spacing w:before="480" w:after="480"/>
        <w:jc w:val="center"/>
        <w:rPr>
          <w:rFonts w:ascii="Times New Roman" w:hAnsi="Times New Roman" w:cs="Times New Roman"/>
          <w:b/>
          <w:bCs/>
          <w:sz w:val="24"/>
          <w:szCs w:val="24"/>
        </w:rPr>
      </w:pPr>
      <w:r w:rsidRPr="00123E74">
        <w:rPr>
          <w:rFonts w:ascii="Times New Roman" w:hAnsi="Times New Roman" w:cs="Times New Roman"/>
          <w:b/>
          <w:bCs/>
          <w:sz w:val="24"/>
          <w:szCs w:val="24"/>
        </w:rPr>
        <w:t xml:space="preserve">OMANIKUJÄRELEVALVE KÄSUNDUSLEPING nr </w:t>
      </w:r>
      <w:r w:rsidRPr="00123E74">
        <w:rPr>
          <w:rFonts w:ascii="Times New Roman" w:hAnsi="Times New Roman" w:cs="Times New Roman"/>
          <w:b/>
          <w:sz w:val="24"/>
          <w:szCs w:val="24"/>
          <w:lang w:val="en-AU"/>
        </w:rPr>
        <w:tab/>
        <w:t>9-15/2025/</w:t>
      </w:r>
      <w:r w:rsidR="00C3397C">
        <w:rPr>
          <w:rFonts w:ascii="Times New Roman" w:hAnsi="Times New Roman" w:cs="Times New Roman"/>
          <w:b/>
          <w:sz w:val="24"/>
          <w:szCs w:val="24"/>
          <w:lang w:val="en-AU"/>
        </w:rPr>
        <w:t>13</w:t>
      </w:r>
    </w:p>
    <w:p w14:paraId="33B2015D" w14:textId="77777777" w:rsidR="00743417" w:rsidRPr="00123E74" w:rsidRDefault="00743417" w:rsidP="00743417">
      <w:pPr>
        <w:tabs>
          <w:tab w:val="right" w:pos="8931"/>
        </w:tabs>
        <w:spacing w:after="240"/>
        <w:jc w:val="both"/>
        <w:rPr>
          <w:rFonts w:ascii="Times New Roman" w:hAnsi="Times New Roman" w:cs="Times New Roman"/>
          <w:b/>
          <w:bCs/>
          <w:sz w:val="24"/>
          <w:szCs w:val="24"/>
        </w:rPr>
      </w:pPr>
      <w:r w:rsidRPr="00123E74">
        <w:rPr>
          <w:rFonts w:ascii="Times New Roman" w:hAnsi="Times New Roman" w:cs="Times New Roman"/>
          <w:sz w:val="24"/>
          <w:szCs w:val="24"/>
        </w:rPr>
        <w:tab/>
        <w:t>(hiliseima digiallkirja kuupäev)</w:t>
      </w:r>
    </w:p>
    <w:p w14:paraId="57B14595" w14:textId="77777777" w:rsidR="00743417" w:rsidRDefault="00743417"/>
    <w:p w14:paraId="10F45E4D" w14:textId="77777777" w:rsidR="00743417" w:rsidRDefault="00743417" w:rsidP="00743417">
      <w:pPr>
        <w:spacing w:after="0" w:line="240" w:lineRule="auto"/>
        <w:jc w:val="both"/>
        <w:rPr>
          <w:rFonts w:ascii="Times New Roman" w:eastAsia="Times New Roman" w:hAnsi="Times New Roman" w:cs="Times New Roman"/>
          <w:bCs/>
          <w:kern w:val="0"/>
          <w:sz w:val="24"/>
          <w:szCs w:val="24"/>
          <w14:ligatures w14:val="none"/>
        </w:rPr>
      </w:pPr>
    </w:p>
    <w:p w14:paraId="694EECA7" w14:textId="77777777" w:rsidR="00743417" w:rsidRDefault="00743417" w:rsidP="00743417">
      <w:pPr>
        <w:spacing w:after="0" w:line="240" w:lineRule="auto"/>
        <w:jc w:val="both"/>
        <w:rPr>
          <w:rFonts w:ascii="Times New Roman" w:eastAsia="Times New Roman" w:hAnsi="Times New Roman" w:cs="Times New Roman"/>
          <w:bCs/>
          <w:kern w:val="0"/>
          <w:sz w:val="24"/>
          <w:szCs w:val="24"/>
          <w14:ligatures w14:val="none"/>
        </w:rPr>
      </w:pPr>
    </w:p>
    <w:p w14:paraId="1F9DAA28" w14:textId="77777777" w:rsidR="00743417" w:rsidRDefault="00743417" w:rsidP="00743417">
      <w:pPr>
        <w:spacing w:after="0" w:line="240" w:lineRule="auto"/>
        <w:jc w:val="both"/>
        <w:rPr>
          <w:rFonts w:ascii="Times New Roman" w:eastAsia="Times New Roman" w:hAnsi="Times New Roman" w:cs="Times New Roman"/>
          <w:bCs/>
          <w:kern w:val="0"/>
          <w:sz w:val="24"/>
          <w:szCs w:val="24"/>
          <w14:ligatures w14:val="none"/>
        </w:rPr>
      </w:pPr>
    </w:p>
    <w:p w14:paraId="4AD49141" w14:textId="77777777" w:rsidR="00743417" w:rsidRDefault="00743417" w:rsidP="00743417">
      <w:pPr>
        <w:spacing w:after="0" w:line="240" w:lineRule="auto"/>
        <w:jc w:val="both"/>
        <w:rPr>
          <w:rFonts w:ascii="Times New Roman" w:eastAsia="Times New Roman" w:hAnsi="Times New Roman" w:cs="Times New Roman"/>
          <w:bCs/>
          <w:kern w:val="0"/>
          <w:sz w:val="24"/>
          <w:szCs w:val="24"/>
          <w14:ligatures w14:val="none"/>
        </w:rPr>
      </w:pPr>
    </w:p>
    <w:p w14:paraId="515BA2D1" w14:textId="1499EB38" w:rsidR="00743417" w:rsidRDefault="00743417" w:rsidP="00F93259">
      <w:pPr>
        <w:spacing w:after="0" w:line="240" w:lineRule="auto"/>
        <w:jc w:val="both"/>
        <w:rPr>
          <w:rFonts w:ascii="Times New Roman" w:eastAsia="Times New Roman" w:hAnsi="Times New Roman" w:cs="Times New Roman"/>
          <w:kern w:val="0"/>
          <w:sz w:val="24"/>
          <w:szCs w:val="24"/>
          <w14:ligatures w14:val="none"/>
        </w:rPr>
      </w:pPr>
      <w:r w:rsidRPr="007E5808">
        <w:rPr>
          <w:rFonts w:ascii="Times New Roman" w:eastAsia="Times New Roman" w:hAnsi="Times New Roman" w:cs="Times New Roman"/>
          <w:b/>
          <w:kern w:val="0"/>
          <w:sz w:val="24"/>
          <w:szCs w:val="24"/>
          <w14:ligatures w14:val="none"/>
        </w:rPr>
        <w:t>Riigimetsa Majandamise Keskus</w:t>
      </w:r>
      <w:r w:rsidRPr="007E5808">
        <w:rPr>
          <w:rFonts w:ascii="Times New Roman" w:eastAsia="Times New Roman" w:hAnsi="Times New Roman" w:cs="Times New Roman"/>
          <w:kern w:val="0"/>
          <w:sz w:val="24"/>
          <w:szCs w:val="24"/>
          <w14:ligatures w14:val="none"/>
        </w:rPr>
        <w:t xml:space="preserve">, edaspidi </w:t>
      </w:r>
      <w:r w:rsidRPr="007E5808">
        <w:rPr>
          <w:rFonts w:ascii="Times New Roman" w:eastAsia="Times New Roman" w:hAnsi="Times New Roman" w:cs="Times New Roman"/>
          <w:b/>
          <w:bCs/>
          <w:kern w:val="0"/>
          <w:sz w:val="24"/>
          <w:szCs w:val="24"/>
          <w14:ligatures w14:val="none"/>
        </w:rPr>
        <w:t>käsundiandja</w:t>
      </w:r>
      <w:r w:rsidR="007E5808" w:rsidRPr="007E5808">
        <w:rPr>
          <w:rFonts w:ascii="Times New Roman" w:eastAsia="Times New Roman" w:hAnsi="Times New Roman" w:cs="Times New Roman"/>
          <w:b/>
          <w:bCs/>
          <w:kern w:val="0"/>
          <w:sz w:val="24"/>
          <w:szCs w:val="24"/>
          <w14:ligatures w14:val="none"/>
        </w:rPr>
        <w:t xml:space="preserve"> ja RMK</w:t>
      </w:r>
      <w:r w:rsidRPr="007E5808">
        <w:rPr>
          <w:rFonts w:ascii="Times New Roman" w:eastAsia="Times New Roman" w:hAnsi="Times New Roman" w:cs="Times New Roman"/>
          <w:kern w:val="0"/>
          <w:sz w:val="24"/>
          <w:szCs w:val="24"/>
          <w14:ligatures w14:val="none"/>
        </w:rPr>
        <w:t xml:space="preserve">, keda esindab </w:t>
      </w:r>
      <w:sdt>
        <w:sdtPr>
          <w:rPr>
            <w:rFonts w:ascii="Times New Roman" w:eastAsia="Times New Roman" w:hAnsi="Times New Roman" w:cs="Times New Roman"/>
            <w:kern w:val="0"/>
            <w:sz w:val="24"/>
            <w:szCs w:val="24"/>
            <w14:ligatures w14:val="none"/>
          </w:rPr>
          <w:tag w:val="Riigimetsa Majandamise Keskuse "/>
          <w:id w:val="-1598098674"/>
          <w:placeholder>
            <w:docPart w:val="A20C4CFE173C4374836B2A7F568199A4"/>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7E5808" w:rsidRPr="007E5808">
            <w:rPr>
              <w:rFonts w:ascii="Times New Roman" w:eastAsia="Times New Roman" w:hAnsi="Times New Roman" w:cs="Times New Roman"/>
              <w:kern w:val="0"/>
              <w:sz w:val="24"/>
              <w:szCs w:val="24"/>
              <w14:ligatures w14:val="none"/>
            </w:rPr>
            <w:t>juhatuse</w:t>
          </w:r>
        </w:sdtContent>
      </w:sdt>
      <w:r w:rsidRPr="007E5808">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alias w:val="Vali kuupäev"/>
          <w:tag w:val="Vali kuupäev"/>
          <w:id w:val="-171967024"/>
          <w:placeholder>
            <w:docPart w:val="CE38379217674327A1C03E207F751F71"/>
          </w:placeholder>
          <w:date w:fullDate="2025-03-11T00:00:00Z">
            <w:dateFormat w:val="d.MM.yyyy"/>
            <w:lid w:val="et-EE"/>
            <w:storeMappedDataAs w:val="dateTime"/>
            <w:calendar w:val="gregorian"/>
          </w:date>
        </w:sdtPr>
        <w:sdtEndPr/>
        <w:sdtContent>
          <w:r w:rsidR="007E5808" w:rsidRPr="007E5808">
            <w:rPr>
              <w:rFonts w:ascii="Times New Roman" w:eastAsia="Times New Roman" w:hAnsi="Times New Roman" w:cs="Times New Roman"/>
              <w:kern w:val="0"/>
              <w:sz w:val="24"/>
              <w:szCs w:val="24"/>
              <w14:ligatures w14:val="none"/>
            </w:rPr>
            <w:t>11.03.2025</w:t>
          </w:r>
        </w:sdtContent>
      </w:sdt>
      <w:r w:rsidRPr="007E5808">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716232"/>
          <w:placeholder>
            <w:docPart w:val="A20C4CFE173C4374836B2A7F568199A4"/>
          </w:placeholder>
          <w:comboBox>
            <w:listItem w:displayText="otsuse" w:value="otsuse"/>
            <w:listItem w:displayText="käskkirja" w:value="käskkirja"/>
            <w:listItem w:displayText="volikirja" w:value="volikirja"/>
            <w:listItem w:displayText="määruse" w:value="määruse"/>
          </w:comboBox>
        </w:sdtPr>
        <w:sdtEndPr/>
        <w:sdtContent>
          <w:r w:rsidR="007E5808" w:rsidRPr="007E5808">
            <w:rPr>
              <w:rFonts w:ascii="Times New Roman" w:eastAsia="Times New Roman" w:hAnsi="Times New Roman" w:cs="Times New Roman"/>
              <w:kern w:val="0"/>
              <w:sz w:val="24"/>
              <w:szCs w:val="24"/>
              <w14:ligatures w14:val="none"/>
            </w:rPr>
            <w:t>otsuse</w:t>
          </w:r>
        </w:sdtContent>
      </w:sdt>
      <w:r w:rsidRPr="007E5808">
        <w:rPr>
          <w:rFonts w:ascii="Times New Roman" w:eastAsia="Times New Roman" w:hAnsi="Times New Roman" w:cs="Times New Roman"/>
          <w:kern w:val="0"/>
          <w:sz w:val="24"/>
          <w:szCs w:val="24"/>
          <w14:ligatures w14:val="none"/>
        </w:rPr>
        <w:t xml:space="preserve"> nr </w:t>
      </w:r>
      <w:r w:rsidR="007E5808" w:rsidRPr="007E5808">
        <w:rPr>
          <w:rFonts w:ascii="Times New Roman" w:eastAsia="Times New Roman" w:hAnsi="Times New Roman" w:cs="Times New Roman"/>
          <w:kern w:val="0"/>
          <w:sz w:val="24"/>
          <w:szCs w:val="24"/>
          <w14:ligatures w14:val="none"/>
        </w:rPr>
        <w:t>1-32/53</w:t>
      </w:r>
      <w:r w:rsidR="007E5808">
        <w:rPr>
          <w:rFonts w:ascii="Times New Roman" w:eastAsia="Times New Roman" w:hAnsi="Times New Roman" w:cs="Times New Roman"/>
          <w:kern w:val="0"/>
          <w:sz w:val="24"/>
          <w:szCs w:val="24"/>
          <w14:ligatures w14:val="none"/>
        </w:rPr>
        <w:t xml:space="preserve"> </w:t>
      </w:r>
      <w:r w:rsidRPr="007E5808">
        <w:rPr>
          <w:rFonts w:ascii="Times New Roman" w:eastAsia="Times New Roman" w:hAnsi="Times New Roman" w:cs="Times New Roman"/>
          <w:kern w:val="0"/>
          <w:sz w:val="24"/>
          <w:szCs w:val="24"/>
          <w14:ligatures w14:val="none"/>
        </w:rPr>
        <w:t xml:space="preserve">alusel </w:t>
      </w:r>
      <w:r w:rsidR="007E5808" w:rsidRPr="007E5808">
        <w:rPr>
          <w:rFonts w:ascii="Times New Roman" w:eastAsia="Times New Roman" w:hAnsi="Times New Roman" w:cs="Times New Roman"/>
          <w:bCs/>
          <w:kern w:val="0"/>
          <w:sz w:val="24"/>
          <w:szCs w:val="24"/>
          <w14:ligatures w14:val="none"/>
        </w:rPr>
        <w:t>kinnisvaraosakonna juhataja Karl Mänd</w:t>
      </w:r>
      <w:r w:rsidRPr="007E5808">
        <w:rPr>
          <w:rFonts w:ascii="Times New Roman" w:eastAsia="Times New Roman" w:hAnsi="Times New Roman" w:cs="Times New Roman"/>
          <w:kern w:val="0"/>
          <w:sz w:val="24"/>
          <w:szCs w:val="24"/>
          <w14:ligatures w14:val="none"/>
        </w:rPr>
        <w:t>, ühelt poolt,</w:t>
      </w:r>
    </w:p>
    <w:p w14:paraId="13838203" w14:textId="77777777" w:rsidR="007E5808" w:rsidRPr="00FC244C" w:rsidRDefault="007E5808" w:rsidP="007E5808">
      <w:pPr>
        <w:spacing w:after="0" w:line="240" w:lineRule="auto"/>
        <w:jc w:val="both"/>
        <w:rPr>
          <w:rFonts w:ascii="Times New Roman" w:eastAsia="Times New Roman" w:hAnsi="Times New Roman" w:cs="Times New Roman"/>
          <w:kern w:val="0"/>
          <w:sz w:val="24"/>
          <w:szCs w:val="24"/>
          <w14:ligatures w14:val="none"/>
        </w:rPr>
      </w:pPr>
    </w:p>
    <w:p w14:paraId="6F579409" w14:textId="24414E9C" w:rsidR="00743417" w:rsidRPr="00FC244C" w:rsidRDefault="00743417" w:rsidP="00F93259">
      <w:pPr>
        <w:spacing w:after="0" w:line="240" w:lineRule="auto"/>
        <w:jc w:val="both"/>
        <w:rPr>
          <w:rFonts w:ascii="Times New Roman" w:eastAsia="Calibri" w:hAnsi="Times New Roman" w:cs="Times New Roman"/>
          <w:kern w:val="0"/>
          <w:sz w:val="24"/>
          <w:szCs w:val="24"/>
          <w14:ligatures w14:val="none"/>
        </w:rPr>
      </w:pPr>
      <w:r w:rsidRPr="008E3356">
        <w:rPr>
          <w:rFonts w:ascii="Times New Roman" w:eastAsia="Times New Roman" w:hAnsi="Times New Roman" w:cs="Times New Roman"/>
          <w:kern w:val="0"/>
          <w:sz w:val="24"/>
          <w:szCs w:val="24"/>
          <w14:ligatures w14:val="none"/>
        </w:rPr>
        <w:t xml:space="preserve">ja </w:t>
      </w:r>
      <w:r w:rsidR="005B0704" w:rsidRPr="008E3356">
        <w:rPr>
          <w:rFonts w:ascii="Times New Roman" w:eastAsia="Times New Roman" w:hAnsi="Times New Roman" w:cs="Times New Roman"/>
          <w:b/>
          <w:bCs/>
          <w:kern w:val="0"/>
          <w:sz w:val="24"/>
          <w:szCs w:val="24"/>
          <w14:ligatures w14:val="none"/>
        </w:rPr>
        <w:t>P.P. Ehitusjärelevalve OÜ</w:t>
      </w:r>
      <w:r w:rsidR="005B0704" w:rsidRPr="008E3356">
        <w:rPr>
          <w:rFonts w:ascii="Times New Roman" w:eastAsia="Times New Roman" w:hAnsi="Times New Roman" w:cs="Times New Roman"/>
          <w:kern w:val="0"/>
          <w:sz w:val="24"/>
          <w:szCs w:val="24"/>
          <w14:ligatures w14:val="none"/>
        </w:rPr>
        <w:t xml:space="preserve">, </w:t>
      </w:r>
      <w:r w:rsidRPr="008E3356">
        <w:rPr>
          <w:rFonts w:ascii="Times New Roman" w:eastAsia="Times New Roman" w:hAnsi="Times New Roman" w:cs="Times New Roman"/>
          <w:kern w:val="0"/>
          <w:sz w:val="24"/>
          <w:szCs w:val="24"/>
          <w14:ligatures w14:val="none"/>
        </w:rPr>
        <w:t xml:space="preserve">edaspidi </w:t>
      </w:r>
      <w:r w:rsidRPr="008E3356">
        <w:rPr>
          <w:rFonts w:ascii="Times New Roman" w:eastAsia="Times New Roman" w:hAnsi="Times New Roman" w:cs="Times New Roman"/>
          <w:b/>
          <w:kern w:val="0"/>
          <w:sz w:val="24"/>
          <w:szCs w:val="24"/>
          <w14:ligatures w14:val="none"/>
        </w:rPr>
        <w:t xml:space="preserve">käsundisaaja, </w:t>
      </w:r>
      <w:r w:rsidRPr="008E3356">
        <w:rPr>
          <w:rFonts w:ascii="Times New Roman" w:eastAsia="Times New Roman" w:hAnsi="Times New Roman" w:cs="Times New Roman"/>
          <w:kern w:val="0"/>
          <w:sz w:val="24"/>
          <w:szCs w:val="24"/>
          <w14:ligatures w14:val="none"/>
        </w:rPr>
        <w:t xml:space="preserve">keda esindab </w:t>
      </w:r>
      <w:sdt>
        <w:sdtPr>
          <w:rPr>
            <w:rFonts w:ascii="Times New Roman" w:eastAsia="Times New Roman" w:hAnsi="Times New Roman" w:cs="Times New Roman"/>
            <w:kern w:val="0"/>
            <w:sz w:val="24"/>
            <w:szCs w:val="24"/>
            <w14:ligatures w14:val="none"/>
          </w:rPr>
          <w:tag w:val="Riigimetsa Majandamise Keskuse "/>
          <w:id w:val="219788717"/>
          <w:placeholder>
            <w:docPart w:val="9F18EE432087465E816F35E654912389"/>
          </w:placeholder>
          <w:comboBox>
            <w:listItem w:displayText="põhikirja" w:value="põhikirja"/>
            <w:listItem w:displayText="volikirja" w:value="volikirja"/>
          </w:comboBox>
        </w:sdtPr>
        <w:sdtEndPr/>
        <w:sdtContent>
          <w:r w:rsidR="008E3356" w:rsidRPr="008E3356">
            <w:rPr>
              <w:rFonts w:ascii="Times New Roman" w:eastAsia="Times New Roman" w:hAnsi="Times New Roman" w:cs="Times New Roman"/>
              <w:kern w:val="0"/>
              <w:sz w:val="24"/>
              <w:szCs w:val="24"/>
              <w14:ligatures w14:val="none"/>
            </w:rPr>
            <w:t>põhikirja</w:t>
          </w:r>
        </w:sdtContent>
      </w:sdt>
      <w:r w:rsidRPr="008E3356">
        <w:rPr>
          <w:rFonts w:ascii="Times New Roman" w:eastAsia="Times New Roman" w:hAnsi="Times New Roman" w:cs="Times New Roman"/>
          <w:kern w:val="0"/>
          <w:sz w:val="24"/>
          <w:szCs w:val="24"/>
          <w14:ligatures w14:val="none"/>
        </w:rPr>
        <w:t xml:space="preserve"> alusel </w:t>
      </w:r>
      <w:r w:rsidR="008E3356" w:rsidRPr="008E3356">
        <w:rPr>
          <w:rFonts w:ascii="Times New Roman" w:eastAsia="Times New Roman" w:hAnsi="Times New Roman" w:cs="Times New Roman"/>
          <w:kern w:val="0"/>
          <w:sz w:val="24"/>
          <w:szCs w:val="24"/>
          <w14:ligatures w14:val="none"/>
        </w:rPr>
        <w:t xml:space="preserve">juhatuse liige Kalev </w:t>
      </w:r>
      <w:proofErr w:type="spellStart"/>
      <w:r w:rsidR="008E3356" w:rsidRPr="008E3356">
        <w:rPr>
          <w:rFonts w:ascii="Times New Roman" w:eastAsia="Times New Roman" w:hAnsi="Times New Roman" w:cs="Times New Roman"/>
          <w:kern w:val="0"/>
          <w:sz w:val="24"/>
          <w:szCs w:val="24"/>
          <w14:ligatures w14:val="none"/>
        </w:rPr>
        <w:t>Pikaru</w:t>
      </w:r>
      <w:proofErr w:type="spellEnd"/>
      <w:r w:rsidRPr="008E3356">
        <w:rPr>
          <w:rFonts w:ascii="Times New Roman" w:eastAsia="Times New Roman" w:hAnsi="Times New Roman" w:cs="Times New Roman"/>
          <w:kern w:val="0"/>
          <w:sz w:val="24"/>
          <w:szCs w:val="24"/>
          <w14:ligatures w14:val="none"/>
        </w:rPr>
        <w:t>, teiselt poolt,</w:t>
      </w:r>
    </w:p>
    <w:p w14:paraId="0DD70A12" w14:textId="77777777" w:rsidR="00743417" w:rsidRPr="00FC244C" w:rsidRDefault="00743417" w:rsidP="00F93259">
      <w:pPr>
        <w:spacing w:after="0" w:line="240" w:lineRule="auto"/>
        <w:jc w:val="both"/>
        <w:rPr>
          <w:rFonts w:ascii="Times New Roman" w:eastAsia="Calibri" w:hAnsi="Times New Roman" w:cs="Times New Roman"/>
          <w:kern w:val="0"/>
          <w:sz w:val="24"/>
          <w:szCs w:val="24"/>
          <w14:ligatures w14:val="none"/>
        </w:rPr>
      </w:pPr>
    </w:p>
    <w:p w14:paraId="4D86E432" w14:textId="300AE244" w:rsidR="00743417" w:rsidRPr="00FC244C" w:rsidRDefault="00743417" w:rsidP="00F93259">
      <w:pPr>
        <w:spacing w:after="0" w:line="240" w:lineRule="auto"/>
        <w:jc w:val="both"/>
        <w:rPr>
          <w:rFonts w:ascii="Times New Roman" w:eastAsia="Times New Roman" w:hAnsi="Times New Roman" w:cs="Times New Roman"/>
          <w:kern w:val="0"/>
          <w:sz w:val="24"/>
          <w:szCs w:val="24"/>
          <w14:ligatures w14:val="none"/>
        </w:rPr>
      </w:pPr>
      <w:r w:rsidRPr="00FC244C">
        <w:rPr>
          <w:rFonts w:ascii="Times New Roman" w:eastAsia="Times New Roman" w:hAnsi="Times New Roman" w:cs="Times New Roman"/>
          <w:kern w:val="0"/>
          <w:sz w:val="24"/>
          <w:szCs w:val="24"/>
          <w14:ligatures w14:val="none"/>
        </w:rPr>
        <w:t xml:space="preserve">keda nimetatakse edaspidi lepingus </w:t>
      </w:r>
      <w:r w:rsidRPr="00FC244C">
        <w:rPr>
          <w:rFonts w:ascii="Times New Roman" w:eastAsia="Times New Roman" w:hAnsi="Times New Roman" w:cs="Times New Roman"/>
          <w:b/>
          <w:kern w:val="0"/>
          <w:sz w:val="24"/>
          <w:szCs w:val="24"/>
          <w14:ligatures w14:val="none"/>
        </w:rPr>
        <w:t xml:space="preserve">pool </w:t>
      </w:r>
      <w:r w:rsidRPr="00FC244C">
        <w:rPr>
          <w:rFonts w:ascii="Times New Roman" w:eastAsia="Times New Roman" w:hAnsi="Times New Roman" w:cs="Times New Roman"/>
          <w:kern w:val="0"/>
          <w:sz w:val="24"/>
          <w:szCs w:val="24"/>
          <w14:ligatures w14:val="none"/>
        </w:rPr>
        <w:t xml:space="preserve">või ühiselt </w:t>
      </w:r>
      <w:r w:rsidRPr="00FC244C">
        <w:rPr>
          <w:rFonts w:ascii="Times New Roman" w:eastAsia="Times New Roman" w:hAnsi="Times New Roman" w:cs="Times New Roman"/>
          <w:b/>
          <w:kern w:val="0"/>
          <w:sz w:val="24"/>
          <w:szCs w:val="24"/>
          <w14:ligatures w14:val="none"/>
        </w:rPr>
        <w:t>pooled</w:t>
      </w:r>
      <w:r w:rsidRPr="00FC244C">
        <w:rPr>
          <w:rFonts w:ascii="Times New Roman" w:eastAsia="Times New Roman" w:hAnsi="Times New Roman" w:cs="Times New Roman"/>
          <w:kern w:val="0"/>
          <w:sz w:val="24"/>
          <w:szCs w:val="24"/>
          <w14:ligatures w14:val="none"/>
        </w:rPr>
        <w:t>,</w:t>
      </w:r>
    </w:p>
    <w:p w14:paraId="4AED3272" w14:textId="5028D273" w:rsidR="00743417" w:rsidRPr="00FC244C" w:rsidRDefault="00743417" w:rsidP="00F93259">
      <w:pPr>
        <w:tabs>
          <w:tab w:val="center" w:pos="4536"/>
          <w:tab w:val="right" w:pos="9072"/>
        </w:tabs>
        <w:spacing w:after="0" w:line="240" w:lineRule="auto"/>
        <w:jc w:val="both"/>
        <w:rPr>
          <w:rFonts w:ascii="Times New Roman" w:eastAsia="Times New Roman" w:hAnsi="Times New Roman" w:cs="Times New Roman"/>
          <w:kern w:val="0"/>
          <w:sz w:val="24"/>
          <w:szCs w:val="24"/>
          <w14:ligatures w14:val="none"/>
        </w:rPr>
      </w:pPr>
      <w:r w:rsidRPr="00FC244C">
        <w:rPr>
          <w:rFonts w:ascii="Times New Roman" w:eastAsia="Times New Roman" w:hAnsi="Times New Roman" w:cs="Times New Roman"/>
          <w:kern w:val="0"/>
          <w:sz w:val="24"/>
          <w:szCs w:val="24"/>
          <w14:ligatures w14:val="none"/>
        </w:rPr>
        <w:br/>
        <w:t xml:space="preserve">sõlmisid käesoleva lepingu, edaspidi </w:t>
      </w:r>
      <w:r w:rsidRPr="00FC244C">
        <w:rPr>
          <w:rFonts w:ascii="Times New Roman" w:eastAsia="Times New Roman" w:hAnsi="Times New Roman" w:cs="Times New Roman"/>
          <w:b/>
          <w:bCs/>
          <w:kern w:val="0"/>
          <w:sz w:val="24"/>
          <w:szCs w:val="24"/>
          <w14:ligatures w14:val="none"/>
        </w:rPr>
        <w:t>leping</w:t>
      </w:r>
      <w:r w:rsidRPr="00FC244C">
        <w:rPr>
          <w:rFonts w:ascii="Times New Roman" w:eastAsia="Times New Roman" w:hAnsi="Times New Roman" w:cs="Times New Roman"/>
          <w:kern w:val="0"/>
          <w:sz w:val="24"/>
          <w:szCs w:val="24"/>
          <w14:ligatures w14:val="none"/>
        </w:rPr>
        <w:t xml:space="preserve">, </w:t>
      </w:r>
      <w:r w:rsidR="009D7BFA">
        <w:rPr>
          <w:rFonts w:ascii="Times New Roman" w:eastAsia="Times New Roman" w:hAnsi="Times New Roman" w:cs="Times New Roman"/>
          <w:kern w:val="0"/>
          <w:sz w:val="24"/>
          <w:szCs w:val="24"/>
          <w14:ligatures w14:val="none"/>
        </w:rPr>
        <w:t xml:space="preserve">riigihanke </w:t>
      </w:r>
      <w:r w:rsidRPr="00FC244C">
        <w:rPr>
          <w:rFonts w:ascii="Times New Roman" w:eastAsia="Times New Roman" w:hAnsi="Times New Roman" w:cs="Times New Roman"/>
          <w:kern w:val="0"/>
          <w:sz w:val="24"/>
          <w:szCs w:val="24"/>
          <w14:ligatures w14:val="none"/>
        </w:rPr>
        <w:t>„</w:t>
      </w:r>
      <w:bookmarkStart w:id="0" w:name="_Hlk179199216"/>
      <w:r w:rsidR="00C919BE" w:rsidRPr="008D7C7A">
        <w:rPr>
          <w:rFonts w:ascii="Times New Roman" w:eastAsia="Times New Roman" w:hAnsi="Times New Roman" w:cs="Times New Roman"/>
          <w:b/>
          <w:bCs/>
          <w:kern w:val="0"/>
          <w:sz w:val="24"/>
          <w:szCs w:val="24"/>
          <w14:ligatures w14:val="none"/>
        </w:rPr>
        <w:t>RMK Viljandi taimla lao- ja olmehoone omanikujärelevalve (2)</w:t>
      </w:r>
      <w:r w:rsidRPr="00FC244C">
        <w:rPr>
          <w:rFonts w:ascii="Times New Roman" w:eastAsia="Times New Roman" w:hAnsi="Times New Roman" w:cs="Times New Roman"/>
          <w:b/>
          <w:bCs/>
          <w:kern w:val="0"/>
          <w:sz w:val="24"/>
          <w:szCs w:val="24"/>
          <w14:ligatures w14:val="none"/>
        </w:rPr>
        <w:t xml:space="preserve">“  </w:t>
      </w:r>
      <w:r w:rsidRPr="00FC244C">
        <w:rPr>
          <w:rFonts w:ascii="Times New Roman" w:eastAsia="Times New Roman" w:hAnsi="Times New Roman" w:cs="Times New Roman"/>
          <w:kern w:val="0"/>
          <w:sz w:val="24"/>
          <w:szCs w:val="24"/>
          <w14:ligatures w14:val="none"/>
        </w:rPr>
        <w:t>(DHS nr 1-47.</w:t>
      </w:r>
      <w:r w:rsidR="006C1C79">
        <w:rPr>
          <w:rFonts w:ascii="Times New Roman" w:eastAsia="Times New Roman" w:hAnsi="Times New Roman" w:cs="Times New Roman"/>
          <w:kern w:val="0"/>
          <w:sz w:val="24"/>
          <w:szCs w:val="24"/>
          <w14:ligatures w14:val="none"/>
        </w:rPr>
        <w:t>3462</w:t>
      </w:r>
      <w:r w:rsidRPr="00FC244C">
        <w:rPr>
          <w:rFonts w:ascii="Times New Roman" w:eastAsia="Times New Roman" w:hAnsi="Times New Roman" w:cs="Times New Roman"/>
          <w:kern w:val="0"/>
          <w:sz w:val="24"/>
          <w:szCs w:val="24"/>
          <w14:ligatures w14:val="none"/>
        </w:rPr>
        <w:t xml:space="preserve">, viitenumber </w:t>
      </w:r>
      <w:bookmarkEnd w:id="0"/>
      <w:r w:rsidR="00C919BE" w:rsidRPr="00C919BE">
        <w:rPr>
          <w:rFonts w:ascii="Times New Roman" w:eastAsia="Times New Roman" w:hAnsi="Times New Roman" w:cs="Times New Roman"/>
          <w:kern w:val="0"/>
          <w:sz w:val="24"/>
          <w:szCs w:val="24"/>
          <w14:ligatures w14:val="none"/>
        </w:rPr>
        <w:t>298015</w:t>
      </w:r>
      <w:r w:rsidRPr="00FC244C">
        <w:rPr>
          <w:rFonts w:ascii="Times New Roman" w:eastAsia="Times New Roman" w:hAnsi="Times New Roman" w:cs="Times New Roman"/>
          <w:kern w:val="0"/>
          <w:sz w:val="24"/>
          <w:szCs w:val="24"/>
          <w14:ligatures w14:val="none"/>
        </w:rPr>
        <w:t>) tulemusena alljärgnevas:</w:t>
      </w:r>
    </w:p>
    <w:p w14:paraId="65E414F6" w14:textId="77777777" w:rsidR="00743417" w:rsidRPr="00FC244C" w:rsidRDefault="00743417" w:rsidP="00F93259">
      <w:pPr>
        <w:jc w:val="both"/>
        <w:rPr>
          <w:rFonts w:ascii="Times New Roman" w:hAnsi="Times New Roman" w:cs="Times New Roman"/>
          <w:sz w:val="24"/>
          <w:szCs w:val="24"/>
        </w:rPr>
      </w:pPr>
    </w:p>
    <w:p w14:paraId="350301B0" w14:textId="6E584547" w:rsidR="00743417" w:rsidRPr="00FC244C" w:rsidRDefault="00743417" w:rsidP="00DB74A1">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FC244C">
        <w:rPr>
          <w:rFonts w:ascii="Times New Roman" w:eastAsia="Times New Roman" w:hAnsi="Times New Roman" w:cs="Times New Roman"/>
          <w:b/>
          <w:kern w:val="0"/>
          <w:sz w:val="24"/>
          <w:szCs w:val="24"/>
          <w:lang w:eastAsia="ar-SA"/>
          <w14:ligatures w14:val="none"/>
        </w:rPr>
        <w:t>LEPINGU ESE</w:t>
      </w:r>
    </w:p>
    <w:p w14:paraId="4F64943A" w14:textId="77777777" w:rsidR="00743417" w:rsidRPr="00FC244C" w:rsidRDefault="00743417" w:rsidP="00F93259">
      <w:pPr>
        <w:suppressAutoHyphens/>
        <w:spacing w:after="0" w:line="240" w:lineRule="auto"/>
        <w:ind w:left="284" w:right="-30"/>
        <w:jc w:val="both"/>
        <w:rPr>
          <w:rFonts w:ascii="Times New Roman" w:eastAsia="Times New Roman" w:hAnsi="Times New Roman" w:cs="Times New Roman"/>
          <w:b/>
          <w:kern w:val="0"/>
          <w:sz w:val="24"/>
          <w:szCs w:val="24"/>
          <w:lang w:eastAsia="ar-SA"/>
          <w14:ligatures w14:val="none"/>
        </w:rPr>
      </w:pPr>
    </w:p>
    <w:p w14:paraId="5C6E9533" w14:textId="586C97E9" w:rsidR="00AB0BD8" w:rsidRPr="00DB74A1"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Lepingu esemeks on Viljandi maakon</w:t>
      </w:r>
      <w:r w:rsidR="00AB0BD8" w:rsidRPr="00FC244C">
        <w:rPr>
          <w:rFonts w:ascii="Times New Roman" w:eastAsia="Times New Roman" w:hAnsi="Times New Roman" w:cs="Times New Roman"/>
          <w:kern w:val="0"/>
          <w:sz w:val="24"/>
          <w:szCs w:val="24"/>
          <w:lang w:eastAsia="ar-SA"/>
          <w14:ligatures w14:val="none"/>
        </w:rPr>
        <w:t>nas</w:t>
      </w:r>
      <w:r w:rsidRPr="00FC244C">
        <w:rPr>
          <w:rFonts w:ascii="Times New Roman" w:eastAsia="Times New Roman" w:hAnsi="Times New Roman" w:cs="Times New Roman"/>
          <w:kern w:val="0"/>
          <w:sz w:val="24"/>
          <w:szCs w:val="24"/>
          <w:lang w:eastAsia="ar-SA"/>
          <w14:ligatures w14:val="none"/>
        </w:rPr>
        <w:t>, Viljandi val</w:t>
      </w:r>
      <w:r w:rsidR="00AB0BD8" w:rsidRPr="00FC244C">
        <w:rPr>
          <w:rFonts w:ascii="Times New Roman" w:eastAsia="Times New Roman" w:hAnsi="Times New Roman" w:cs="Times New Roman"/>
          <w:kern w:val="0"/>
          <w:sz w:val="24"/>
          <w:szCs w:val="24"/>
          <w:lang w:eastAsia="ar-SA"/>
          <w14:ligatures w14:val="none"/>
        </w:rPr>
        <w:t>las</w:t>
      </w:r>
      <w:r w:rsidRPr="00FC244C">
        <w:rPr>
          <w:rFonts w:ascii="Times New Roman" w:eastAsia="Times New Roman" w:hAnsi="Times New Roman" w:cs="Times New Roman"/>
          <w:kern w:val="0"/>
          <w:sz w:val="24"/>
          <w:szCs w:val="24"/>
          <w:lang w:eastAsia="ar-SA"/>
          <w14:ligatures w14:val="none"/>
        </w:rPr>
        <w:t xml:space="preserve">, </w:t>
      </w:r>
      <w:proofErr w:type="spellStart"/>
      <w:r w:rsidRPr="00FC244C">
        <w:rPr>
          <w:rFonts w:ascii="Times New Roman" w:eastAsia="Times New Roman" w:hAnsi="Times New Roman" w:cs="Times New Roman"/>
          <w:kern w:val="0"/>
          <w:sz w:val="24"/>
          <w:szCs w:val="24"/>
          <w:lang w:eastAsia="ar-SA"/>
          <w14:ligatures w14:val="none"/>
        </w:rPr>
        <w:t>Matapera</w:t>
      </w:r>
      <w:proofErr w:type="spellEnd"/>
      <w:r w:rsidRPr="00FC244C">
        <w:rPr>
          <w:rFonts w:ascii="Times New Roman" w:eastAsia="Times New Roman" w:hAnsi="Times New Roman" w:cs="Times New Roman"/>
          <w:kern w:val="0"/>
          <w:sz w:val="24"/>
          <w:szCs w:val="24"/>
          <w:lang w:eastAsia="ar-SA"/>
          <w14:ligatures w14:val="none"/>
        </w:rPr>
        <w:t xml:space="preserve"> küla</w:t>
      </w:r>
      <w:r w:rsidR="00AB0BD8" w:rsidRPr="00FC244C">
        <w:rPr>
          <w:rFonts w:ascii="Times New Roman" w:eastAsia="Times New Roman" w:hAnsi="Times New Roman" w:cs="Times New Roman"/>
          <w:kern w:val="0"/>
          <w:sz w:val="24"/>
          <w:szCs w:val="24"/>
          <w:lang w:eastAsia="ar-SA"/>
          <w14:ligatures w14:val="none"/>
        </w:rPr>
        <w:t>s</w:t>
      </w:r>
      <w:r w:rsidRPr="00FC244C">
        <w:rPr>
          <w:rFonts w:ascii="Times New Roman" w:eastAsia="Times New Roman" w:hAnsi="Times New Roman" w:cs="Times New Roman"/>
          <w:kern w:val="0"/>
          <w:sz w:val="24"/>
          <w:szCs w:val="24"/>
          <w:lang w:eastAsia="ar-SA"/>
          <w14:ligatures w14:val="none"/>
        </w:rPr>
        <w:t xml:space="preserve">, Õisu </w:t>
      </w:r>
      <w:r w:rsidR="00AB0BD8" w:rsidRPr="00FC244C">
        <w:rPr>
          <w:rFonts w:ascii="Times New Roman" w:eastAsia="Times New Roman" w:hAnsi="Times New Roman" w:cs="Times New Roman"/>
          <w:kern w:val="0"/>
          <w:sz w:val="24"/>
          <w:szCs w:val="24"/>
          <w:lang w:eastAsia="ar-SA"/>
          <w14:ligatures w14:val="none"/>
        </w:rPr>
        <w:t>metskonnas</w:t>
      </w:r>
      <w:r w:rsidRPr="00FC244C">
        <w:rPr>
          <w:rFonts w:ascii="Times New Roman" w:eastAsia="Times New Roman" w:hAnsi="Times New Roman" w:cs="Times New Roman"/>
          <w:kern w:val="0"/>
          <w:sz w:val="24"/>
          <w:szCs w:val="24"/>
          <w:lang w:eastAsia="ar-SA"/>
          <w14:ligatures w14:val="none"/>
        </w:rPr>
        <w:t xml:space="preserve">114 RMK Viljandi taimla lao- ja olmehoone ehitustöödele (edaspidi </w:t>
      </w:r>
      <w:r w:rsidR="0070654E">
        <w:rPr>
          <w:rFonts w:ascii="Times New Roman" w:eastAsia="Times New Roman" w:hAnsi="Times New Roman" w:cs="Times New Roman"/>
          <w:kern w:val="0"/>
          <w:sz w:val="24"/>
          <w:szCs w:val="24"/>
          <w:lang w:eastAsia="ar-SA"/>
          <w14:ligatures w14:val="none"/>
        </w:rPr>
        <w:t>e</w:t>
      </w:r>
      <w:r w:rsidRPr="00FC244C">
        <w:rPr>
          <w:rFonts w:ascii="Times New Roman" w:eastAsia="Times New Roman" w:hAnsi="Times New Roman" w:cs="Times New Roman"/>
          <w:kern w:val="0"/>
          <w:sz w:val="24"/>
          <w:szCs w:val="24"/>
          <w:lang w:eastAsia="ar-SA"/>
          <w14:ligatures w14:val="none"/>
        </w:rPr>
        <w:t xml:space="preserve">hitustööd) ehitusseadustiku mõistes ehitise omanikujärelevalve teenuse osutamine (edaspidi </w:t>
      </w:r>
      <w:r w:rsidR="0070654E">
        <w:rPr>
          <w:rFonts w:ascii="Times New Roman" w:eastAsia="Times New Roman" w:hAnsi="Times New Roman" w:cs="Times New Roman"/>
          <w:kern w:val="0"/>
          <w:sz w:val="24"/>
          <w:szCs w:val="24"/>
          <w:lang w:eastAsia="ar-SA"/>
          <w14:ligatures w14:val="none"/>
        </w:rPr>
        <w:t>t</w:t>
      </w:r>
      <w:r w:rsidRPr="00FC244C">
        <w:rPr>
          <w:rFonts w:ascii="Times New Roman" w:eastAsia="Times New Roman" w:hAnsi="Times New Roman" w:cs="Times New Roman"/>
          <w:kern w:val="0"/>
          <w:sz w:val="24"/>
          <w:szCs w:val="24"/>
          <w:lang w:eastAsia="ar-SA"/>
          <w14:ligatures w14:val="none"/>
        </w:rPr>
        <w:t xml:space="preserve">eenus) vastavalt käesolevale </w:t>
      </w:r>
      <w:r w:rsidR="00046A5A" w:rsidRPr="00FC244C">
        <w:rPr>
          <w:rFonts w:ascii="Times New Roman" w:eastAsia="Times New Roman" w:hAnsi="Times New Roman" w:cs="Times New Roman"/>
          <w:kern w:val="0"/>
          <w:sz w:val="24"/>
          <w:szCs w:val="24"/>
          <w:lang w:eastAsia="ar-SA"/>
          <w14:ligatures w14:val="none"/>
        </w:rPr>
        <w:t>l</w:t>
      </w:r>
      <w:r w:rsidRPr="00FC244C">
        <w:rPr>
          <w:rFonts w:ascii="Times New Roman" w:eastAsia="Times New Roman" w:hAnsi="Times New Roman" w:cs="Times New Roman"/>
          <w:kern w:val="0"/>
          <w:sz w:val="24"/>
          <w:szCs w:val="24"/>
          <w:lang w:eastAsia="ar-SA"/>
          <w14:ligatures w14:val="none"/>
        </w:rPr>
        <w:t xml:space="preserve">epingule ja selle lisadele. </w:t>
      </w:r>
    </w:p>
    <w:p w14:paraId="6097665C" w14:textId="7EAAFF42" w:rsidR="00743417" w:rsidRPr="00DB74A1"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Lisaks </w:t>
      </w:r>
      <w:r w:rsidR="0070654E" w:rsidRPr="00FC244C">
        <w:rPr>
          <w:rFonts w:ascii="Times New Roman" w:eastAsia="Times New Roman" w:hAnsi="Times New Roman" w:cs="Times New Roman"/>
          <w:kern w:val="0"/>
          <w:sz w:val="24"/>
          <w:szCs w:val="24"/>
          <w:lang w:eastAsia="ar-SA"/>
          <w14:ligatures w14:val="none"/>
        </w:rPr>
        <w:t>lepingus ja selle lisades sätestatud kohustustele kuulub ilma täiendava tasu maksmiseta käsundisaaja kohustuste hulka ka nende ülesannete, tööde ja teenuste osutamine, mis ei ole lepingu dokumentides otseselt toodud, kuid mille tegemine käsundisaaja poolt oleks käsundiandja eesmärgi saavutamiseks tavapäraselt vajalik</w:t>
      </w:r>
      <w:r w:rsidRPr="00FC244C">
        <w:rPr>
          <w:rFonts w:ascii="Times New Roman" w:eastAsia="Times New Roman" w:hAnsi="Times New Roman" w:cs="Times New Roman"/>
          <w:kern w:val="0"/>
          <w:sz w:val="24"/>
          <w:szCs w:val="24"/>
          <w:lang w:eastAsia="ar-SA"/>
          <w14:ligatures w14:val="none"/>
        </w:rPr>
        <w:t>.</w:t>
      </w:r>
    </w:p>
    <w:p w14:paraId="7FCE18D0" w14:textId="77777777" w:rsidR="00743417" w:rsidRPr="00FC244C" w:rsidRDefault="00743417" w:rsidP="00F93259">
      <w:pPr>
        <w:suppressAutoHyphens/>
        <w:spacing w:after="0" w:line="240" w:lineRule="auto"/>
        <w:ind w:left="567"/>
        <w:jc w:val="both"/>
        <w:rPr>
          <w:rFonts w:ascii="Times New Roman" w:eastAsia="Times New Roman" w:hAnsi="Times New Roman" w:cs="Times New Roman"/>
          <w:b/>
          <w:kern w:val="0"/>
          <w:sz w:val="24"/>
          <w:szCs w:val="24"/>
          <w:lang w:eastAsia="ar-SA"/>
          <w14:ligatures w14:val="none"/>
        </w:rPr>
      </w:pPr>
    </w:p>
    <w:p w14:paraId="209AF1A1" w14:textId="77777777" w:rsidR="00743417" w:rsidRPr="00FC244C" w:rsidRDefault="00743417" w:rsidP="00DB74A1">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b/>
          <w:kern w:val="0"/>
          <w:sz w:val="24"/>
          <w:szCs w:val="24"/>
          <w:lang w:eastAsia="ar-SA"/>
          <w14:ligatures w14:val="none"/>
        </w:rPr>
        <w:t>LEPINGU DOKUMENDID</w:t>
      </w:r>
    </w:p>
    <w:p w14:paraId="73346FF2" w14:textId="77777777" w:rsidR="00743417" w:rsidRPr="00FC244C" w:rsidRDefault="00743417" w:rsidP="00F93259">
      <w:pPr>
        <w:widowControl w:val="0"/>
        <w:tabs>
          <w:tab w:val="left" w:pos="-144"/>
          <w:tab w:val="left" w:pos="1170"/>
          <w:tab w:val="left" w:pos="2448"/>
          <w:tab w:val="left" w:pos="3744"/>
          <w:tab w:val="left" w:pos="5040"/>
          <w:tab w:val="left" w:pos="6336"/>
          <w:tab w:val="left" w:pos="7632"/>
          <w:tab w:val="left" w:pos="8928"/>
        </w:tabs>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p>
    <w:p w14:paraId="3DB79B8A" w14:textId="7659667A" w:rsidR="00743417" w:rsidRPr="00FC244C"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Teenust osutatakse </w:t>
      </w:r>
      <w:r w:rsidR="00C56886" w:rsidRPr="00FC244C">
        <w:rPr>
          <w:rFonts w:ascii="Times New Roman" w:eastAsia="Times New Roman" w:hAnsi="Times New Roman" w:cs="Times New Roman"/>
          <w:kern w:val="0"/>
          <w:sz w:val="24"/>
          <w:szCs w:val="24"/>
          <w:lang w:eastAsia="ar-SA"/>
          <w14:ligatures w14:val="none"/>
        </w:rPr>
        <w:t>vastavalt käesolevale  lepingule ja Eesti Vabariigis  kehtivatele õigusaktidele, mis hankelepingu eset puudutavad või sellele kohalduvad  mh Majandus-ja taristuministri 02.07.2015.a. määrus nr 80 „Omanikujärelevalve tegemise kord“</w:t>
      </w:r>
      <w:r w:rsidRPr="00FC244C">
        <w:rPr>
          <w:rFonts w:ascii="Times New Roman" w:eastAsia="Times New Roman" w:hAnsi="Times New Roman" w:cs="Times New Roman"/>
          <w:kern w:val="0"/>
          <w:sz w:val="24"/>
          <w:szCs w:val="24"/>
          <w:lang w:eastAsia="ar-SA"/>
          <w14:ligatures w14:val="none"/>
        </w:rPr>
        <w:t xml:space="preserve">. </w:t>
      </w:r>
    </w:p>
    <w:p w14:paraId="57F4C55B" w14:textId="77777777" w:rsidR="00DB74A1"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Teenuse </w:t>
      </w:r>
      <w:r w:rsidR="00046A5A" w:rsidRPr="00FC244C">
        <w:rPr>
          <w:rFonts w:ascii="Times New Roman" w:eastAsia="Times New Roman" w:hAnsi="Times New Roman" w:cs="Times New Roman"/>
          <w:kern w:val="0"/>
          <w:sz w:val="24"/>
          <w:szCs w:val="24"/>
          <w:lang w:eastAsia="ar-SA"/>
          <w14:ligatures w14:val="none"/>
        </w:rPr>
        <w:t>osutamisel on aluseks lisadena lepingu juurde kuuluvad dokumendid järgnevas ülimuslikkuse järjekorras</w:t>
      </w:r>
      <w:r w:rsidRPr="00FC244C">
        <w:rPr>
          <w:rFonts w:ascii="Times New Roman" w:eastAsia="Times New Roman" w:hAnsi="Times New Roman" w:cs="Times New Roman"/>
          <w:kern w:val="0"/>
          <w:sz w:val="24"/>
          <w:szCs w:val="24"/>
          <w:lang w:eastAsia="ar-SA"/>
          <w14:ligatures w14:val="none"/>
        </w:rPr>
        <w:t xml:space="preserve">: </w:t>
      </w:r>
    </w:p>
    <w:p w14:paraId="62325D38" w14:textId="3AC2ACAD" w:rsidR="00DB74A1" w:rsidRDefault="00BE0280" w:rsidP="00DB74A1">
      <w:pPr>
        <w:numPr>
          <w:ilvl w:val="2"/>
          <w:numId w:val="6"/>
        </w:numPr>
        <w:tabs>
          <w:tab w:val="clear" w:pos="720"/>
          <w:tab w:val="left" w:pos="0"/>
          <w:tab w:val="num"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Lisa 1 - </w:t>
      </w:r>
      <w:r w:rsidR="004C362E" w:rsidRPr="00DB74A1">
        <w:rPr>
          <w:rFonts w:ascii="Times New Roman" w:eastAsia="Times New Roman" w:hAnsi="Times New Roman" w:cs="Times New Roman"/>
          <w:kern w:val="0"/>
          <w:sz w:val="24"/>
          <w:szCs w:val="24"/>
          <w:lang w:eastAsia="ar-SA"/>
          <w14:ligatures w14:val="none"/>
        </w:rPr>
        <w:t>hanke „RMK Viljandi taimla lao- ja olmehoone omanikujärelevalve</w:t>
      </w:r>
      <w:r w:rsidR="001A1A6A">
        <w:rPr>
          <w:rFonts w:ascii="Times New Roman" w:eastAsia="Times New Roman" w:hAnsi="Times New Roman" w:cs="Times New Roman"/>
          <w:kern w:val="0"/>
          <w:sz w:val="24"/>
          <w:szCs w:val="24"/>
          <w:lang w:eastAsia="ar-SA"/>
          <w14:ligatures w14:val="none"/>
        </w:rPr>
        <w:t xml:space="preserve"> (2)</w:t>
      </w:r>
      <w:r w:rsidR="004C362E" w:rsidRPr="00DB74A1">
        <w:rPr>
          <w:rFonts w:ascii="Times New Roman" w:eastAsia="Times New Roman" w:hAnsi="Times New Roman" w:cs="Times New Roman"/>
          <w:kern w:val="0"/>
          <w:sz w:val="24"/>
          <w:szCs w:val="24"/>
          <w:lang w:eastAsia="ar-SA"/>
          <w14:ligatures w14:val="none"/>
        </w:rPr>
        <w:t xml:space="preserve">“ (viitenumber 298015) “ alusdokumendid ning teabevahetus (pakkujate küsimused ja hankija vastused) (kättesaadavad riigihangete registris </w:t>
      </w:r>
      <w:hyperlink r:id="rId9" w:anchor="/procurement/9098124/general-info" w:history="1">
        <w:r w:rsidR="004C362E" w:rsidRPr="00DB74A1">
          <w:rPr>
            <w:rStyle w:val="Hperlink"/>
            <w:rFonts w:ascii="Times New Roman" w:eastAsia="Times New Roman" w:hAnsi="Times New Roman" w:cs="Times New Roman"/>
            <w:kern w:val="0"/>
            <w:sz w:val="24"/>
            <w:szCs w:val="24"/>
            <w:lang w:eastAsia="ar-SA"/>
            <w14:ligatures w14:val="none"/>
          </w:rPr>
          <w:t>https://riigihanked.riik.ee/rhr-web/#/procurement/9098124/general-info</w:t>
        </w:r>
      </w:hyperlink>
      <w:r w:rsidR="004C362E" w:rsidRPr="00DB74A1">
        <w:rPr>
          <w:rFonts w:ascii="Times New Roman" w:eastAsia="Times New Roman" w:hAnsi="Times New Roman" w:cs="Times New Roman"/>
          <w:kern w:val="0"/>
          <w:sz w:val="24"/>
          <w:szCs w:val="24"/>
          <w:lang w:eastAsia="ar-SA"/>
          <w14:ligatures w14:val="none"/>
        </w:rPr>
        <w:t>)</w:t>
      </w:r>
    </w:p>
    <w:p w14:paraId="50142818" w14:textId="257BA05F" w:rsidR="00F846C5" w:rsidRDefault="00BE0280" w:rsidP="00DB74A1">
      <w:pPr>
        <w:numPr>
          <w:ilvl w:val="2"/>
          <w:numId w:val="6"/>
        </w:numPr>
        <w:tabs>
          <w:tab w:val="clear" w:pos="720"/>
          <w:tab w:val="left" w:pos="0"/>
          <w:tab w:val="num"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Lisa 2 - o</w:t>
      </w:r>
      <w:r w:rsidR="00F846C5" w:rsidRPr="00F846C5">
        <w:rPr>
          <w:rFonts w:ascii="Times New Roman" w:eastAsia="Times New Roman" w:hAnsi="Times New Roman" w:cs="Times New Roman"/>
          <w:kern w:val="0"/>
          <w:sz w:val="24"/>
          <w:szCs w:val="24"/>
          <w:lang w:eastAsia="ar-SA"/>
          <w14:ligatures w14:val="none"/>
        </w:rPr>
        <w:t>manikujärelevalve teenuse teostamise kirjeldus</w:t>
      </w:r>
    </w:p>
    <w:p w14:paraId="16F11457" w14:textId="1B77A952" w:rsidR="00DB74A1" w:rsidRDefault="00BE0280" w:rsidP="00DB74A1">
      <w:pPr>
        <w:numPr>
          <w:ilvl w:val="2"/>
          <w:numId w:val="6"/>
        </w:numPr>
        <w:tabs>
          <w:tab w:val="clear" w:pos="720"/>
          <w:tab w:val="left" w:pos="0"/>
          <w:tab w:val="num"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Lisa 3 - </w:t>
      </w:r>
      <w:r w:rsidR="003423E1" w:rsidRPr="00DB74A1">
        <w:rPr>
          <w:rFonts w:ascii="Times New Roman" w:eastAsia="Times New Roman" w:hAnsi="Times New Roman" w:cs="Times New Roman"/>
          <w:kern w:val="0"/>
          <w:sz w:val="24"/>
          <w:szCs w:val="24"/>
          <w:lang w:eastAsia="ar-SA"/>
          <w14:ligatures w14:val="none"/>
        </w:rPr>
        <w:t xml:space="preserve">käsundisaaja </w:t>
      </w:r>
      <w:r w:rsidR="00743417" w:rsidRPr="00DB74A1">
        <w:rPr>
          <w:rFonts w:ascii="Times New Roman" w:eastAsia="Times New Roman" w:hAnsi="Times New Roman" w:cs="Times New Roman"/>
          <w:kern w:val="0"/>
          <w:sz w:val="24"/>
          <w:szCs w:val="24"/>
          <w:lang w:eastAsia="ar-SA"/>
          <w14:ligatures w14:val="none"/>
        </w:rPr>
        <w:t>pakkumus</w:t>
      </w:r>
    </w:p>
    <w:p w14:paraId="71B06BF3" w14:textId="28889B58" w:rsidR="00DB74A1" w:rsidRDefault="00BE0280" w:rsidP="00DB74A1">
      <w:pPr>
        <w:numPr>
          <w:ilvl w:val="2"/>
          <w:numId w:val="6"/>
        </w:numPr>
        <w:tabs>
          <w:tab w:val="clear" w:pos="720"/>
          <w:tab w:val="left" w:pos="0"/>
          <w:tab w:val="num"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Lisa 4 - </w:t>
      </w:r>
      <w:r w:rsidR="003423E1" w:rsidRPr="00DB74A1">
        <w:rPr>
          <w:rFonts w:ascii="Times New Roman" w:eastAsia="Times New Roman" w:hAnsi="Times New Roman" w:cs="Times New Roman"/>
          <w:kern w:val="0"/>
          <w:sz w:val="24"/>
          <w:szCs w:val="24"/>
          <w:lang w:eastAsia="ar-SA"/>
          <w14:ligatures w14:val="none"/>
        </w:rPr>
        <w:t>e</w:t>
      </w:r>
      <w:r w:rsidR="00743417" w:rsidRPr="00DB74A1">
        <w:rPr>
          <w:rFonts w:ascii="Times New Roman" w:eastAsia="Times New Roman" w:hAnsi="Times New Roman" w:cs="Times New Roman"/>
          <w:kern w:val="0"/>
          <w:sz w:val="24"/>
          <w:szCs w:val="24"/>
          <w:lang w:eastAsia="ar-SA"/>
          <w14:ligatures w14:val="none"/>
        </w:rPr>
        <w:t>hitusprojekti dokumendid</w:t>
      </w:r>
    </w:p>
    <w:p w14:paraId="4B577AC5" w14:textId="1EA5C88E" w:rsidR="00DB74A1" w:rsidRDefault="00BE0280" w:rsidP="00DB74A1">
      <w:pPr>
        <w:numPr>
          <w:ilvl w:val="2"/>
          <w:numId w:val="6"/>
        </w:numPr>
        <w:tabs>
          <w:tab w:val="clear" w:pos="720"/>
          <w:tab w:val="left" w:pos="0"/>
          <w:tab w:val="num"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 xml:space="preserve">Lisa 5 - </w:t>
      </w:r>
      <w:r w:rsidR="007C583F" w:rsidRPr="00DB74A1">
        <w:rPr>
          <w:rFonts w:ascii="Times New Roman" w:eastAsia="Times New Roman" w:hAnsi="Times New Roman" w:cs="Times New Roman"/>
          <w:kern w:val="0"/>
          <w:sz w:val="24"/>
          <w:szCs w:val="24"/>
          <w:lang w:eastAsia="ar-SA"/>
          <w14:ligatures w14:val="none"/>
        </w:rPr>
        <w:t>käsundiandja poolt tasuta käsundisaajale kasutada antud tema valduses olevad dokumendid, mis puudutavad töid lepingu objektil;</w:t>
      </w:r>
    </w:p>
    <w:p w14:paraId="7BB7349D" w14:textId="304585D3" w:rsidR="00D34060" w:rsidRPr="00DB74A1" w:rsidRDefault="00BE0280" w:rsidP="00DB74A1">
      <w:pPr>
        <w:numPr>
          <w:ilvl w:val="2"/>
          <w:numId w:val="6"/>
        </w:numPr>
        <w:tabs>
          <w:tab w:val="clear" w:pos="720"/>
          <w:tab w:val="left" w:pos="0"/>
          <w:tab w:val="num"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Lisa 6 - </w:t>
      </w:r>
      <w:r w:rsidR="007C583F" w:rsidRPr="00DB74A1">
        <w:rPr>
          <w:rFonts w:ascii="Times New Roman" w:eastAsia="Times New Roman" w:hAnsi="Times New Roman" w:cs="Times New Roman"/>
          <w:kern w:val="0"/>
          <w:sz w:val="24"/>
          <w:szCs w:val="24"/>
          <w:lang w:eastAsia="ar-SA"/>
          <w14:ligatures w14:val="none"/>
        </w:rPr>
        <w:t xml:space="preserve">käsundiandja ja </w:t>
      </w:r>
      <w:r w:rsidR="004677FC" w:rsidRPr="00DB74A1">
        <w:rPr>
          <w:rFonts w:ascii="Times New Roman" w:eastAsia="Times New Roman" w:hAnsi="Times New Roman" w:cs="Times New Roman"/>
          <w:kern w:val="0"/>
          <w:sz w:val="24"/>
          <w:szCs w:val="24"/>
          <w:lang w:eastAsia="ar-SA"/>
          <w14:ligatures w14:val="none"/>
        </w:rPr>
        <w:t>ehitaja</w:t>
      </w:r>
      <w:r w:rsidR="00743417" w:rsidRPr="00DB74A1">
        <w:rPr>
          <w:rFonts w:ascii="Times New Roman" w:eastAsia="Times New Roman" w:hAnsi="Times New Roman" w:cs="Times New Roman"/>
          <w:kern w:val="0"/>
          <w:sz w:val="24"/>
          <w:szCs w:val="24"/>
          <w:lang w:eastAsia="ar-SA"/>
          <w14:ligatures w14:val="none"/>
        </w:rPr>
        <w:t xml:space="preserve"> vahel sõlmit</w:t>
      </w:r>
      <w:r w:rsidR="009E7657" w:rsidRPr="00DB74A1">
        <w:rPr>
          <w:rFonts w:ascii="Times New Roman" w:eastAsia="Times New Roman" w:hAnsi="Times New Roman" w:cs="Times New Roman"/>
          <w:kern w:val="0"/>
          <w:sz w:val="24"/>
          <w:szCs w:val="24"/>
          <w:lang w:eastAsia="ar-SA"/>
          <w14:ligatures w14:val="none"/>
        </w:rPr>
        <w:t>ud</w:t>
      </w:r>
      <w:r w:rsidR="00743417" w:rsidRPr="00DB74A1">
        <w:rPr>
          <w:rFonts w:ascii="Times New Roman" w:eastAsia="Times New Roman" w:hAnsi="Times New Roman" w:cs="Times New Roman"/>
          <w:kern w:val="0"/>
          <w:sz w:val="24"/>
          <w:szCs w:val="24"/>
          <w:lang w:eastAsia="ar-SA"/>
          <w14:ligatures w14:val="none"/>
        </w:rPr>
        <w:t xml:space="preserve"> </w:t>
      </w:r>
      <w:r w:rsidR="00B652B3" w:rsidRPr="00DB74A1">
        <w:rPr>
          <w:rFonts w:ascii="Times New Roman" w:eastAsia="Times New Roman" w:hAnsi="Times New Roman" w:cs="Times New Roman"/>
          <w:kern w:val="0"/>
          <w:sz w:val="24"/>
          <w:szCs w:val="24"/>
          <w:lang w:eastAsia="ar-SA"/>
          <w14:ligatures w14:val="none"/>
        </w:rPr>
        <w:t>leping</w:t>
      </w:r>
      <w:r w:rsidR="00743417" w:rsidRPr="00DB74A1">
        <w:rPr>
          <w:rFonts w:ascii="Times New Roman" w:eastAsia="Times New Roman" w:hAnsi="Times New Roman" w:cs="Times New Roman"/>
          <w:kern w:val="0"/>
          <w:sz w:val="24"/>
          <w:szCs w:val="24"/>
          <w:lang w:eastAsia="ar-SA"/>
          <w14:ligatures w14:val="none"/>
        </w:rPr>
        <w:t xml:space="preserve"> koos lisadega</w:t>
      </w:r>
      <w:r w:rsidR="009E7657" w:rsidRPr="00DB74A1">
        <w:rPr>
          <w:rFonts w:ascii="Times New Roman" w:eastAsia="Times New Roman" w:hAnsi="Times New Roman" w:cs="Times New Roman"/>
          <w:kern w:val="0"/>
          <w:sz w:val="24"/>
          <w:szCs w:val="24"/>
          <w:lang w:eastAsia="ar-SA"/>
          <w14:ligatures w14:val="none"/>
        </w:rPr>
        <w:t xml:space="preserve"> ja selle aluseks </w:t>
      </w:r>
      <w:r w:rsidR="00C33FC7">
        <w:rPr>
          <w:rFonts w:ascii="Times New Roman" w:eastAsia="Times New Roman" w:hAnsi="Times New Roman" w:cs="Times New Roman"/>
          <w:kern w:val="0"/>
          <w:sz w:val="24"/>
          <w:szCs w:val="24"/>
          <w:lang w:eastAsia="ar-SA"/>
          <w14:ligatures w14:val="none"/>
        </w:rPr>
        <w:t>oleva</w:t>
      </w:r>
      <w:r w:rsidR="009E7657" w:rsidRPr="00DB74A1">
        <w:rPr>
          <w:rFonts w:ascii="Times New Roman" w:eastAsia="Times New Roman" w:hAnsi="Times New Roman" w:cs="Times New Roman"/>
          <w:kern w:val="0"/>
          <w:sz w:val="24"/>
          <w:szCs w:val="24"/>
          <w:lang w:eastAsia="ar-SA"/>
          <w14:ligatures w14:val="none"/>
        </w:rPr>
        <w:t xml:space="preserve"> </w:t>
      </w:r>
      <w:r w:rsidR="00D34060" w:rsidRPr="00DB74A1">
        <w:rPr>
          <w:rFonts w:ascii="Times New Roman" w:eastAsia="Times New Roman" w:hAnsi="Times New Roman" w:cs="Times New Roman"/>
          <w:kern w:val="0"/>
          <w:sz w:val="24"/>
          <w:szCs w:val="24"/>
          <w:lang w:eastAsia="ar-SA"/>
          <w14:ligatures w14:val="none"/>
        </w:rPr>
        <w:t>riigihanke „RMK Viljandi taimla lao- ja olmehoone projekteerimine ja ehitamine</w:t>
      </w:r>
      <w:r w:rsidR="00393948">
        <w:rPr>
          <w:rFonts w:ascii="Times New Roman" w:eastAsia="Times New Roman" w:hAnsi="Times New Roman" w:cs="Times New Roman"/>
          <w:kern w:val="0"/>
          <w:sz w:val="24"/>
          <w:szCs w:val="24"/>
          <w:lang w:eastAsia="ar-SA"/>
          <w14:ligatures w14:val="none"/>
        </w:rPr>
        <w:t>“ v</w:t>
      </w:r>
      <w:r w:rsidR="00D34060" w:rsidRPr="00DB74A1">
        <w:rPr>
          <w:rFonts w:ascii="Times New Roman" w:eastAsia="Times New Roman" w:hAnsi="Times New Roman" w:cs="Times New Roman"/>
          <w:kern w:val="0"/>
          <w:sz w:val="24"/>
          <w:szCs w:val="24"/>
          <w:lang w:eastAsia="ar-SA"/>
          <w14:ligatures w14:val="none"/>
        </w:rPr>
        <w:t xml:space="preserve">iitenumber: 291455“ alusdokumendid (kättesaadavad riigihangete registris </w:t>
      </w:r>
      <w:hyperlink r:id="rId10" w:anchor="/procurement/8495844/general-info" w:history="1">
        <w:r w:rsidR="00D34060" w:rsidRPr="00DB74A1">
          <w:rPr>
            <w:rStyle w:val="Hperlink"/>
            <w:rFonts w:ascii="Times New Roman" w:eastAsia="Times New Roman" w:hAnsi="Times New Roman" w:cs="Times New Roman"/>
            <w:kern w:val="0"/>
            <w:sz w:val="24"/>
            <w:szCs w:val="24"/>
            <w:lang w:eastAsia="ar-SA"/>
            <w14:ligatures w14:val="none"/>
          </w:rPr>
          <w:t>https://riigihanked.riik.ee/rhr-web/#/procurement/8495844/general-info</w:t>
        </w:r>
      </w:hyperlink>
      <w:r w:rsidR="00D34060" w:rsidRPr="00DB74A1">
        <w:rPr>
          <w:rFonts w:ascii="Times New Roman" w:eastAsia="Times New Roman" w:hAnsi="Times New Roman" w:cs="Times New Roman"/>
          <w:kern w:val="0"/>
          <w:sz w:val="24"/>
          <w:szCs w:val="24"/>
          <w:lang w:eastAsia="ar-SA"/>
          <w14:ligatures w14:val="none"/>
        </w:rPr>
        <w:t xml:space="preserve">) </w:t>
      </w:r>
    </w:p>
    <w:p w14:paraId="319E9EA3" w14:textId="0BC039FF" w:rsidR="00424B96" w:rsidRPr="00FC244C"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Lepingu </w:t>
      </w:r>
      <w:r w:rsidR="00D34060" w:rsidRPr="00FC244C">
        <w:rPr>
          <w:rFonts w:ascii="Times New Roman" w:eastAsia="Times New Roman" w:hAnsi="Times New Roman" w:cs="Times New Roman"/>
          <w:kern w:val="0"/>
          <w:sz w:val="24"/>
          <w:szCs w:val="24"/>
          <w:lang w:eastAsia="ar-SA"/>
          <w14:ligatures w14:val="none"/>
        </w:rPr>
        <w:t>täitmise käigus käsundiandja ja kolmandate isikute vahel sõlmitavad ning käsundiandjale kolmandate isikute poolt esitatavad dokumendid, esitab käsundiandja käsundisaajale hiljemalt kolme (3) tööpäeva jooksul alates nende sõlmimisest või kättesaamisest</w:t>
      </w:r>
      <w:r w:rsidRPr="00FC244C">
        <w:rPr>
          <w:rFonts w:ascii="Times New Roman" w:eastAsia="Times New Roman" w:hAnsi="Times New Roman" w:cs="Times New Roman"/>
          <w:kern w:val="0"/>
          <w:sz w:val="24"/>
          <w:szCs w:val="24"/>
          <w:lang w:eastAsia="ar-SA"/>
          <w14:ligatures w14:val="none"/>
        </w:rPr>
        <w:t>.</w:t>
      </w:r>
    </w:p>
    <w:p w14:paraId="2114EE2F" w14:textId="77777777" w:rsidR="0071765E" w:rsidRPr="00FC244C" w:rsidRDefault="0071765E" w:rsidP="00F93259">
      <w:pPr>
        <w:widowControl w:val="0"/>
        <w:tabs>
          <w:tab w:val="left" w:pos="-144"/>
          <w:tab w:val="left" w:pos="0"/>
        </w:tabs>
        <w:suppressAutoHyphens/>
        <w:spacing w:after="0" w:line="240" w:lineRule="auto"/>
        <w:ind w:left="709"/>
        <w:jc w:val="both"/>
        <w:rPr>
          <w:rFonts w:ascii="Times New Roman" w:eastAsia="Times New Roman" w:hAnsi="Times New Roman" w:cs="Times New Roman"/>
          <w:kern w:val="0"/>
          <w:sz w:val="24"/>
          <w:szCs w:val="24"/>
          <w:lang w:eastAsia="ar-SA"/>
          <w14:ligatures w14:val="none"/>
        </w:rPr>
      </w:pPr>
    </w:p>
    <w:p w14:paraId="04F86E37" w14:textId="3AF3A457" w:rsidR="00743417" w:rsidRPr="00FC244C" w:rsidRDefault="00743417" w:rsidP="00F93259">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b/>
          <w:kern w:val="0"/>
          <w:sz w:val="24"/>
          <w:szCs w:val="24"/>
          <w:lang w:eastAsia="ar-SA"/>
          <w14:ligatures w14:val="none"/>
        </w:rPr>
        <w:t>KÄSUNDISAAJA KOHUSTUSED JA VASTUTUS</w:t>
      </w:r>
    </w:p>
    <w:p w14:paraId="49A8D9F8" w14:textId="77777777" w:rsidR="00743417" w:rsidRPr="00FC244C" w:rsidRDefault="00743417" w:rsidP="00F93259">
      <w:pPr>
        <w:tabs>
          <w:tab w:val="left" w:pos="1170"/>
        </w:tabs>
        <w:suppressAutoHyphens/>
        <w:spacing w:after="0" w:line="240" w:lineRule="auto"/>
        <w:ind w:left="1170" w:hanging="1170"/>
        <w:jc w:val="both"/>
        <w:rPr>
          <w:rFonts w:ascii="Times New Roman" w:eastAsia="Times New Roman" w:hAnsi="Times New Roman" w:cs="Times New Roman"/>
          <w:kern w:val="0"/>
          <w:sz w:val="24"/>
          <w:szCs w:val="24"/>
          <w:lang w:eastAsia="ar-SA"/>
          <w14:ligatures w14:val="none"/>
        </w:rPr>
      </w:pPr>
    </w:p>
    <w:p w14:paraId="6DBEDC74" w14:textId="3C911074" w:rsidR="00743417" w:rsidRPr="00FC244C"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Käsundisaaja </w:t>
      </w:r>
      <w:r w:rsidR="000D5453" w:rsidRPr="00FC244C">
        <w:rPr>
          <w:rFonts w:ascii="Times New Roman" w:eastAsia="Times New Roman" w:hAnsi="Times New Roman" w:cs="Times New Roman"/>
          <w:kern w:val="0"/>
          <w:sz w:val="24"/>
          <w:szCs w:val="24"/>
          <w:lang w:eastAsia="ar-SA"/>
          <w14:ligatures w14:val="none"/>
        </w:rPr>
        <w:t xml:space="preserve">kohustub lepinguga võetud ülesannete täitmisel kasutama tööjõudu, kelle koolitus, oskused ja kogemus vastavad osutatava teenuse ulatusele, iseloomule ja keerukusele. </w:t>
      </w:r>
      <w:bookmarkStart w:id="1" w:name="_Hlk190252574"/>
      <w:r w:rsidR="000D5453" w:rsidRPr="00FC244C">
        <w:rPr>
          <w:rFonts w:ascii="Times New Roman" w:eastAsia="Times New Roman" w:hAnsi="Times New Roman" w:cs="Times New Roman"/>
          <w:kern w:val="0"/>
          <w:sz w:val="24"/>
          <w:szCs w:val="24"/>
          <w:lang w:eastAsia="ar-SA"/>
          <w14:ligatures w14:val="none"/>
        </w:rPr>
        <w:t xml:space="preserve">Omanikujärelevalve teenuse töömaht </w:t>
      </w:r>
      <w:r w:rsidR="000D5453" w:rsidRPr="00DB74A1">
        <w:rPr>
          <w:rFonts w:ascii="Times New Roman" w:eastAsia="Times New Roman" w:hAnsi="Times New Roman" w:cs="Times New Roman"/>
          <w:kern w:val="0"/>
          <w:sz w:val="24"/>
          <w:szCs w:val="24"/>
          <w:lang w:eastAsia="ar-SA"/>
          <w14:ligatures w14:val="none"/>
        </w:rPr>
        <w:t xml:space="preserve">ei tohi olla vähem kui </w:t>
      </w:r>
      <w:r w:rsidR="000D5453" w:rsidRPr="006F5F9F">
        <w:rPr>
          <w:rFonts w:ascii="Times New Roman" w:eastAsia="Times New Roman" w:hAnsi="Times New Roman" w:cs="Times New Roman"/>
          <w:b/>
          <w:bCs/>
          <w:kern w:val="0"/>
          <w:sz w:val="24"/>
          <w:szCs w:val="24"/>
          <w:lang w:eastAsia="ar-SA"/>
          <w14:ligatures w14:val="none"/>
        </w:rPr>
        <w:t>10 töötundi</w:t>
      </w:r>
      <w:r w:rsidR="000D5453" w:rsidRPr="00DB74A1">
        <w:rPr>
          <w:rFonts w:ascii="Times New Roman" w:eastAsia="Times New Roman" w:hAnsi="Times New Roman" w:cs="Times New Roman"/>
          <w:kern w:val="0"/>
          <w:sz w:val="24"/>
          <w:szCs w:val="24"/>
          <w:lang w:eastAsia="ar-SA"/>
          <w14:ligatures w14:val="none"/>
        </w:rPr>
        <w:t xml:space="preserve"> </w:t>
      </w:r>
      <w:r w:rsidR="000D5453" w:rsidRPr="006F5F9F">
        <w:rPr>
          <w:rFonts w:ascii="Times New Roman" w:eastAsia="Times New Roman" w:hAnsi="Times New Roman" w:cs="Times New Roman"/>
          <w:b/>
          <w:bCs/>
          <w:kern w:val="0"/>
          <w:sz w:val="24"/>
          <w:szCs w:val="24"/>
          <w:lang w:eastAsia="ar-SA"/>
          <w14:ligatures w14:val="none"/>
        </w:rPr>
        <w:t>nädalas</w:t>
      </w:r>
      <w:r w:rsidR="000D5453" w:rsidRPr="00FC244C">
        <w:rPr>
          <w:rFonts w:ascii="Times New Roman" w:eastAsia="Times New Roman" w:hAnsi="Times New Roman" w:cs="Times New Roman"/>
          <w:kern w:val="0"/>
          <w:sz w:val="24"/>
          <w:szCs w:val="24"/>
          <w:lang w:eastAsia="ar-SA"/>
          <w14:ligatures w14:val="none"/>
        </w:rPr>
        <w:t xml:space="preserve"> vahetult ehitusobjektil, millele lisandub vajadusel töö väljaspool ehitusobjekti (dokumentide koostamine, ehitajate aruannete, õiendite, aktide, arvete kontrollimine jne) ning selle määrab käsundisaaja oma professionaalsetest kogemustest lähtuvalt</w:t>
      </w:r>
      <w:bookmarkEnd w:id="1"/>
      <w:r w:rsidR="000D5453" w:rsidRPr="00FC244C">
        <w:rPr>
          <w:rFonts w:ascii="Times New Roman" w:eastAsia="Times New Roman" w:hAnsi="Times New Roman" w:cs="Times New Roman"/>
          <w:kern w:val="0"/>
          <w:sz w:val="24"/>
          <w:szCs w:val="24"/>
          <w:lang w:eastAsia="ar-SA"/>
          <w14:ligatures w14:val="none"/>
        </w:rPr>
        <w:t>. täpsem töömaht on kirjeldatud hankedokumentide tehnilises kirjelduses</w:t>
      </w:r>
      <w:r w:rsidRPr="00FC244C">
        <w:rPr>
          <w:rFonts w:ascii="Times New Roman" w:eastAsia="Times New Roman" w:hAnsi="Times New Roman" w:cs="Times New Roman"/>
          <w:kern w:val="0"/>
          <w:sz w:val="24"/>
          <w:szCs w:val="24"/>
          <w:lang w:eastAsia="ar-SA"/>
          <w14:ligatures w14:val="none"/>
        </w:rPr>
        <w:t>.</w:t>
      </w:r>
    </w:p>
    <w:p w14:paraId="4E1C346B" w14:textId="6311802A" w:rsidR="00743417" w:rsidRPr="00FC244C"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Käsundisaaja </w:t>
      </w:r>
      <w:r w:rsidR="000D5453" w:rsidRPr="00FC244C">
        <w:rPr>
          <w:rFonts w:ascii="Times New Roman" w:eastAsia="Times New Roman" w:hAnsi="Times New Roman" w:cs="Times New Roman"/>
          <w:kern w:val="0"/>
          <w:sz w:val="24"/>
          <w:szCs w:val="24"/>
          <w:lang w:eastAsia="ar-SA"/>
          <w14:ligatures w14:val="none"/>
        </w:rPr>
        <w:t>teeb lepinguga võetud töö erapooletult, esindades käsundiandja huve ja eesmärke, toetudes seadustele ja normatiivaktidele. Lepingu täitmisel peab käsundisaaja olema majanduslikult sõltumatu ehituse projekteerijast, ehitajast, materjalide ja konstruktsioonide hankijatest ja valmistajatest, samuti muudest asjaoludest, mille tõttu ta ei saa olla objektiivne käsundiandja huvide esindamisel ning teenusega seotud otsuste tegemisel. Kui ehitustööde käigus sellised asjaolud ilmnevad, on käsundisaaja  kohustatud sellest käsundiandjat informeerima</w:t>
      </w:r>
      <w:r w:rsidRPr="00FC244C">
        <w:rPr>
          <w:rFonts w:ascii="Times New Roman" w:eastAsia="Times New Roman" w:hAnsi="Times New Roman" w:cs="Times New Roman"/>
          <w:kern w:val="0"/>
          <w:sz w:val="24"/>
          <w:szCs w:val="24"/>
          <w:lang w:eastAsia="ar-SA"/>
          <w14:ligatures w14:val="none"/>
        </w:rPr>
        <w:t>.</w:t>
      </w:r>
    </w:p>
    <w:p w14:paraId="2B13C477" w14:textId="2E90EB92" w:rsidR="00743417" w:rsidRPr="00FC244C"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Käsundisaaja</w:t>
      </w:r>
      <w:r w:rsidR="00AB0BD8" w:rsidRPr="00FC244C">
        <w:rPr>
          <w:rFonts w:ascii="Times New Roman" w:eastAsia="Times New Roman" w:hAnsi="Times New Roman" w:cs="Times New Roman"/>
          <w:kern w:val="0"/>
          <w:sz w:val="24"/>
          <w:szCs w:val="24"/>
          <w:lang w:eastAsia="ar-SA"/>
          <w14:ligatures w14:val="none"/>
        </w:rPr>
        <w:t xml:space="preserve"> </w:t>
      </w:r>
      <w:r w:rsidR="00FC244C" w:rsidRPr="00FC244C">
        <w:rPr>
          <w:rFonts w:ascii="Times New Roman" w:eastAsia="Times New Roman" w:hAnsi="Times New Roman" w:cs="Times New Roman"/>
          <w:kern w:val="0"/>
          <w:sz w:val="24"/>
          <w:szCs w:val="24"/>
          <w:lang w:eastAsia="ar-SA"/>
          <w14:ligatures w14:val="none"/>
        </w:rPr>
        <w:t>nimel peab lepingu täitma pakkumuses näidatud omanikujärelevalve vastutav spetsialist. Käsundisaaja pakkumuses toodud spetsialisti muutmine või väljavahetamine eeldab käsundiandja eelnevat kirjalikku nõusolekut. Spetsialisti vahetamine teenuse osutamise käigus on võimalik üksnes samaväärse isiku vastu</w:t>
      </w:r>
      <w:r w:rsidRPr="00FC244C">
        <w:rPr>
          <w:rFonts w:ascii="Times New Roman" w:eastAsia="Times New Roman" w:hAnsi="Times New Roman" w:cs="Times New Roman"/>
          <w:kern w:val="0"/>
          <w:sz w:val="24"/>
          <w:szCs w:val="24"/>
          <w:lang w:eastAsia="ar-SA"/>
          <w14:ligatures w14:val="none"/>
        </w:rPr>
        <w:t xml:space="preserve">. </w:t>
      </w:r>
    </w:p>
    <w:p w14:paraId="3064C9AC" w14:textId="38D74C60" w:rsidR="00743417" w:rsidRPr="00FC244C" w:rsidRDefault="00FC244C"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 xml:space="preserve">Käsundisaaja peab lepingu täitmisel kasutama omanikujärelevalve tegevusala liikide pädevust omavaid spetsialiste, kes teostavad oma valdkonnas </w:t>
      </w:r>
      <w:r w:rsidRPr="00DB74A1">
        <w:rPr>
          <w:rFonts w:ascii="Times New Roman" w:eastAsia="Times New Roman" w:hAnsi="Times New Roman" w:cs="Times New Roman"/>
          <w:kern w:val="0"/>
          <w:sz w:val="24"/>
          <w:szCs w:val="24"/>
          <w:lang w:eastAsia="ar-SA"/>
          <w14:ligatures w14:val="none"/>
        </w:rPr>
        <w:t>järjepidevalt kontrolli</w:t>
      </w:r>
      <w:r w:rsidRPr="00FC244C">
        <w:rPr>
          <w:rFonts w:ascii="Times New Roman" w:eastAsia="Times New Roman" w:hAnsi="Times New Roman" w:cs="Times New Roman"/>
          <w:kern w:val="0"/>
          <w:sz w:val="24"/>
          <w:szCs w:val="24"/>
          <w:lang w:eastAsia="ar-SA"/>
          <w14:ligatures w14:val="none"/>
        </w:rPr>
        <w:t xml:space="preserve">  ehitustööde nõuetele vastavuse osas.</w:t>
      </w:r>
    </w:p>
    <w:p w14:paraId="2599870E" w14:textId="44B1B1F5" w:rsidR="00743417" w:rsidRPr="00FC244C" w:rsidRDefault="00FC244C"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Riiklike inspektsioonide ja kohaliku omavalitsuse ehitusjärelevalve poolt antud juhendid ning ettekirjutused ehitustööde tegemise ja ehitiste vastuvõtmise küsimustes on käsundisaajale täitmiseks kohustuslikud.</w:t>
      </w:r>
    </w:p>
    <w:p w14:paraId="0DDEE713" w14:textId="08F188CA" w:rsidR="00743417" w:rsidRPr="00FC244C" w:rsidRDefault="00FC244C"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Käsundisaaja kontrollib ja võrdleb ehituse töövõtulepingu dokumente ehitusprojekti dokumentidega ja informeerib käsundiandjat kirjalikult igast ilmnenud puudusest ning vastuolust.</w:t>
      </w:r>
    </w:p>
    <w:p w14:paraId="3B538637" w14:textId="288076C9" w:rsidR="00743417" w:rsidRPr="00FC244C" w:rsidRDefault="00FC244C"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Käsundisaaja on kohustatud osa võtma hoonete ja rajatiste peatelgede, punaste joonte ja reeperite geodeetilisest mahamärkimisest ehituskrundil ja nende üleandmisest aktiga ehitajale.</w:t>
      </w:r>
    </w:p>
    <w:p w14:paraId="0E50BC4F" w14:textId="4BAA1D4C" w:rsidR="00743417" w:rsidRPr="00FC244C" w:rsidRDefault="00FC244C"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FC244C">
        <w:rPr>
          <w:rFonts w:ascii="Times New Roman" w:eastAsia="Times New Roman" w:hAnsi="Times New Roman" w:cs="Times New Roman"/>
          <w:kern w:val="0"/>
          <w:sz w:val="24"/>
          <w:szCs w:val="24"/>
          <w:lang w:eastAsia="ar-SA"/>
          <w14:ligatures w14:val="none"/>
        </w:rPr>
        <w:t>Käsundisaaja esitab ehitajale ja käsundiandjale vajadusel kirjalikult loendi töödest, konstruktsioonidest ja sõlmedest, mille kohta peab vajalikuks täiendavate ehitustööde teostamise aluseks olevate dokumentide koostamist (sh. tööjoonised). Siia võivad kuuluda muu hulgas ehitusplatsi korralduse plaan, üksikute tehnoloogiliste protsesside korralduse skeemid, kaasa arvatud ehitustööde teostamise kalenderplaan ja kvaliteedi kontrolli plaan. Käsundiandja kontrollib, et nimetatud loendis nimetatud dokumendid oleks olemas enne töödega alustamist.</w:t>
      </w:r>
    </w:p>
    <w:p w14:paraId="4D1357A1" w14:textId="1A02642C" w:rsidR="00A21CBA" w:rsidRDefault="00743417" w:rsidP="00DB74A1">
      <w:pPr>
        <w:numPr>
          <w:ilvl w:val="1"/>
          <w:numId w:val="6"/>
        </w:numPr>
        <w:tabs>
          <w:tab w:val="clear" w:pos="369"/>
          <w:tab w:val="num" w:pos="0"/>
          <w:tab w:val="num" w:pos="567"/>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lastRenderedPageBreak/>
        <w:t xml:space="preserve">Käsundisaaja </w:t>
      </w:r>
      <w:r w:rsidR="006A32E6" w:rsidRPr="00743417">
        <w:rPr>
          <w:rFonts w:ascii="Times New Roman" w:eastAsia="Times New Roman" w:hAnsi="Times New Roman" w:cs="Times New Roman"/>
          <w:kern w:val="0"/>
          <w:sz w:val="24"/>
          <w:szCs w:val="24"/>
          <w:lang w:eastAsia="ar-SA"/>
          <w14:ligatures w14:val="none"/>
        </w:rPr>
        <w:t>kontrollib ja võrdleb ehitaja poolt koostatud tööjooniste vastavust käsundiandja poolt heakskiidetud ehitusprojekti dokumentidele ning annab neile kirjaliku seisukoha 5 (viie) tööpäeva jooksul</w:t>
      </w:r>
      <w:r w:rsidRPr="00743417">
        <w:rPr>
          <w:rFonts w:ascii="Times New Roman" w:eastAsia="Times New Roman" w:hAnsi="Times New Roman" w:cs="Times New Roman"/>
          <w:kern w:val="0"/>
          <w:sz w:val="24"/>
          <w:szCs w:val="24"/>
          <w:lang w:eastAsia="ar-SA"/>
          <w14:ligatures w14:val="none"/>
        </w:rPr>
        <w:t xml:space="preserve">. Ilma </w:t>
      </w:r>
      <w:r w:rsidR="006A32E6" w:rsidRPr="00743417">
        <w:rPr>
          <w:rFonts w:ascii="Times New Roman" w:eastAsia="Times New Roman" w:hAnsi="Times New Roman" w:cs="Times New Roman"/>
          <w:kern w:val="0"/>
          <w:sz w:val="24"/>
          <w:szCs w:val="24"/>
          <w:lang w:eastAsia="ar-SA"/>
          <w14:ligatures w14:val="none"/>
        </w:rPr>
        <w:t>käsundisaaja kirjaliku heakskiiduta ehitusprojekti dokumendil pole ehitajal õigust vastavaid ehitustöid alustada</w:t>
      </w:r>
      <w:r w:rsidRPr="00743417">
        <w:rPr>
          <w:rFonts w:ascii="Times New Roman" w:eastAsia="Times New Roman" w:hAnsi="Times New Roman" w:cs="Times New Roman"/>
          <w:kern w:val="0"/>
          <w:sz w:val="24"/>
          <w:szCs w:val="24"/>
          <w:lang w:eastAsia="ar-SA"/>
          <w14:ligatures w14:val="none"/>
        </w:rPr>
        <w:t>.</w:t>
      </w:r>
    </w:p>
    <w:p w14:paraId="320B60A5" w14:textId="3274D286" w:rsidR="00743417" w:rsidRPr="00A21CBA" w:rsidRDefault="00A21CBA" w:rsidP="00DB74A1">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A21CBA">
        <w:rPr>
          <w:rFonts w:ascii="Times New Roman" w:eastAsia="Times New Roman" w:hAnsi="Times New Roman" w:cs="Times New Roman"/>
          <w:kern w:val="0"/>
          <w:sz w:val="24"/>
          <w:szCs w:val="24"/>
          <w:lang w:eastAsia="ar-SA"/>
          <w14:ligatures w14:val="none"/>
        </w:rPr>
        <w:t>Käsundisaaja on kohustatud, enne katmist järgmiste konstruktsioonidega, pildistama olulisemaid kaetud töid (näiteks hüdroisolatsiooni- ja soojustustöid, olulisemaid varjatud tehnosüsteeme jm) ning esitama lepingu perioodi lõppedes need pildid digitaalselt käsundiandjale. Pildid tuleb varustada kommentaaridega, et oleks tuvastatav pildistatud sõlme või konstruktsiooni täpne asukoht (siduda hoone telgede ja kõrgusmärkidega või muul viisil) ja pildistamise kuupäev.</w:t>
      </w:r>
    </w:p>
    <w:p w14:paraId="59527548" w14:textId="0A1837BC" w:rsidR="00743417" w:rsidRPr="00743417" w:rsidRDefault="00EB2418" w:rsidP="00DB74A1">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Käsundisaaja esitab ehitajale loendi konstruktsioonidest, sõlmedest ja töödest, mille kohta ehitaja on kohustatud koostama kaetud tööde aktid ja jälgib, et nimetatud loendi alusel ehitusettevõtja ka kõik kaetud tööde aktid koostaks.</w:t>
      </w:r>
    </w:p>
    <w:p w14:paraId="4B6A1F4D" w14:textId="5EB36702" w:rsidR="00743417" w:rsidRPr="00743417" w:rsidRDefault="00EB2418" w:rsidP="00DB74A1">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 xml:space="preserve">Käsundisaaja teostab ehitusplatsil pidevat kontrolli ehitustööde üle. Kontrolli tulemused fikseeritakse igapäevaselt ehitustööde päevikusse. Käsundisaaja nõuab ehitajalt, et selle igapäevased sissekanded ehitustööde päevikus peavad sisaldama järgmist informatsiooni: </w:t>
      </w:r>
    </w:p>
    <w:p w14:paraId="413FA623" w14:textId="67AFFBD5" w:rsidR="00743417" w:rsidRPr="00743417" w:rsidRDefault="00EB2418" w:rsidP="007F1AAC">
      <w:pPr>
        <w:numPr>
          <w:ilvl w:val="2"/>
          <w:numId w:val="6"/>
        </w:numPr>
        <w:tabs>
          <w:tab w:val="left" w:pos="0"/>
          <w:tab w:val="num" w:pos="567"/>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kuupäev;</w:t>
      </w:r>
    </w:p>
    <w:p w14:paraId="41D56C66" w14:textId="3E9E111A" w:rsidR="00743417" w:rsidRPr="00743417" w:rsidRDefault="00EB2418" w:rsidP="007F1AAC">
      <w:pPr>
        <w:numPr>
          <w:ilvl w:val="2"/>
          <w:numId w:val="6"/>
        </w:num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ilmastikutingimused;</w:t>
      </w:r>
    </w:p>
    <w:p w14:paraId="33AC5D2C" w14:textId="79C1EC15" w:rsidR="00743417" w:rsidRPr="00743417" w:rsidRDefault="00EB2418" w:rsidP="007F1AAC">
      <w:pPr>
        <w:numPr>
          <w:ilvl w:val="2"/>
          <w:numId w:val="6"/>
        </w:num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tehtud ehitustööd ja inimeste arv tööliikide kaupa, seotult hoone telgede ja kõrgusmärkidega;</w:t>
      </w:r>
    </w:p>
    <w:p w14:paraId="767F2BD6" w14:textId="2DBBBD7D" w:rsidR="00743417" w:rsidRPr="00743417" w:rsidRDefault="00EB2418" w:rsidP="007F1AAC">
      <w:pPr>
        <w:numPr>
          <w:ilvl w:val="2"/>
          <w:numId w:val="6"/>
        </w:num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töötavad masinad ja seadmed;</w:t>
      </w:r>
    </w:p>
    <w:p w14:paraId="07C19C31" w14:textId="2B675161" w:rsidR="00743417" w:rsidRPr="00743417" w:rsidRDefault="00EB2418" w:rsidP="007F1AAC">
      <w:pPr>
        <w:numPr>
          <w:ilvl w:val="2"/>
          <w:numId w:val="6"/>
        </w:num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tööohutus (läbiviidud instruktaažid, toimunud tööõnnetused);</w:t>
      </w:r>
    </w:p>
    <w:p w14:paraId="2991C990" w14:textId="4ECB7EFF" w:rsidR="00743417" w:rsidRPr="00743417" w:rsidRDefault="00EB2418" w:rsidP="007F1AAC">
      <w:pPr>
        <w:numPr>
          <w:ilvl w:val="2"/>
          <w:numId w:val="6"/>
        </w:num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kommentaarid (defektid);</w:t>
      </w:r>
    </w:p>
    <w:p w14:paraId="49A2CBF1" w14:textId="2F029F09" w:rsidR="00743417" w:rsidRPr="00743417" w:rsidRDefault="00EB2418" w:rsidP="007F1AAC">
      <w:pPr>
        <w:numPr>
          <w:ilvl w:val="2"/>
          <w:numId w:val="6"/>
        </w:numPr>
        <w:tabs>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kavandi (projekti) muudatused, tagasinõuded, hilinemised kalenderplaanis koos kommentaaridega.</w:t>
      </w:r>
    </w:p>
    <w:p w14:paraId="0576B977" w14:textId="259A6A76"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nõuab ehitajalt materjalide ja toodete kohta vastavusavalduse, vastavustunnistuse või tüübikinnituse esitamist. Nimetatud dokumendid peavad olema ehitustööde päeviku lisaks ning need peavad olema esitatud enne materjalide ja toodete paigaldust.</w:t>
      </w:r>
    </w:p>
    <w:p w14:paraId="36B5C6B3" w14:textId="19113D63"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Käsundisaajal on kohustus keelata ehitajal ehitusplatsile toodud ehitusprojekti dokumentide spetsifikatsioonidele ja kehtivatele normidele mittevastavate materjalide ja toodete kasutamist ning kohustus jälgida selle nõudmise täitmist.</w:t>
      </w:r>
    </w:p>
    <w:p w14:paraId="76948AE7" w14:textId="7784B985"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jälgib, et ehitusplatsil oleks võimalike kontrollivate institutsioonide jaoks pidevalt kättesaadaval üks komplekt ehitusprojekti dokumente.</w:t>
      </w:r>
    </w:p>
    <w:p w14:paraId="3BA1C3DE" w14:textId="327DAAED"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kontrollib, et ehitaja säilitaks dokumendid, mis tõendavad materjalide ja toodete kvaliteeti.</w:t>
      </w:r>
    </w:p>
    <w:p w14:paraId="47E3F08B" w14:textId="6983B9F4"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kontrollib, kas kehtivate eeskirjade kohaselt ettenähtud katsetamised ja testimised on ehitajal läbi viidud ja vastavad dokumendid säilitatud.</w:t>
      </w:r>
    </w:p>
    <w:p w14:paraId="0E8FD69F" w14:textId="104EE69C"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kontrollib ja allkirjastab kõik ehitaja poolt esitatud dokumendid, mille alusel toimub tööde eest tasumine.</w:t>
      </w:r>
    </w:p>
    <w:p w14:paraId="3F29483C" w14:textId="5E1D2956"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kontrollib materjalide ja toodete ladustamise eeskirjade täitmist ehitusplatsil, informeerib ehitajat kirjalikult esinevatest puudustest ning nõuab nende kõrvaldamist.</w:t>
      </w:r>
    </w:p>
    <w:p w14:paraId="2DC501A9" w14:textId="6CAC6EBE"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 xml:space="preserve">Käsundisaaja on kohustatud nõudma ja tagama ehitustööde täitedokumentatsiooni õigeaegset vormistamist (sh. </w:t>
      </w:r>
      <w:r w:rsidR="00B53321">
        <w:rPr>
          <w:rFonts w:ascii="Times New Roman" w:eastAsia="Times New Roman" w:hAnsi="Times New Roman" w:cs="Times New Roman"/>
          <w:kern w:val="0"/>
          <w:sz w:val="24"/>
          <w:szCs w:val="24"/>
          <w:lang w:eastAsia="ar-SA"/>
          <w14:ligatures w14:val="none"/>
        </w:rPr>
        <w:t>t</w:t>
      </w:r>
      <w:r w:rsidRPr="00EB2418">
        <w:rPr>
          <w:rFonts w:ascii="Times New Roman" w:eastAsia="Times New Roman" w:hAnsi="Times New Roman" w:cs="Times New Roman"/>
          <w:kern w:val="0"/>
          <w:sz w:val="24"/>
          <w:szCs w:val="24"/>
          <w:lang w:eastAsia="ar-SA"/>
          <w14:ligatures w14:val="none"/>
        </w:rPr>
        <w:t>eostusjoonised, hooldusjuhendid, kasutusjuhendid).</w:t>
      </w:r>
    </w:p>
    <w:p w14:paraId="79DD7E64" w14:textId="122C7752"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võib kasutada oma lepingujärgsete kohustuste täitmisel alltöövõtja teenuseid ainult käsundiandjaga kooskõlastatult, kusjuures kogu vastutus käsundisaaja teenuse eest jääb käsundisaajale.</w:t>
      </w:r>
    </w:p>
    <w:p w14:paraId="4146C5E7" w14:textId="0E4BCE89"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lastRenderedPageBreak/>
        <w:t>Käsundisaaja kohustub kontrollima riiklike inspektsioonide, kohaliku omavalitsuse ehitusjärelevalve, samuti autorijärelevalve ja teiste ehitust kontrollijate poolt ehitustööde päevikusse tehtud märkuste ja ettekirjutuste õigeaegset täitmist.</w:t>
      </w:r>
    </w:p>
    <w:p w14:paraId="53230742" w14:textId="4ACFA9AA"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osaleb käsundandja ja ehitaja poolt määratud koosolekutel, kus käsitletakse ehitustööde mahtude, kvaliteedi ja muudatustega seotud küsimusi. Kõik koosolekud protokollitakse käsundisaaja poolt, kui ei lepita kokku teisiti.</w:t>
      </w:r>
    </w:p>
    <w:p w14:paraId="01DA4EBD" w14:textId="4F26953E"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Käsundisaajal on õigus nõuda projekteerijatelt ehitusööde käigus avastatud projektivigade parandamist.</w:t>
      </w:r>
    </w:p>
    <w:p w14:paraId="2F0B6162" w14:textId="0645C3EB"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on kohustatud osa võtma ehitaja poolt korraldatavast kaetud tööde ülevaatusest ja tõendama kaetud tööde aktis nende vastavust ehitusprojekti dokumentidele ja kehtivatele normidele.</w:t>
      </w:r>
    </w:p>
    <w:p w14:paraId="3D23C6B4" w14:textId="56AD2FBB"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osaleb ehitise vastuvõtukomisjoni töös ja tõendab vastuvõtuaktis ehitustööde vastavust ehitusprojekti dokumentidele.</w:t>
      </w:r>
    </w:p>
    <w:p w14:paraId="208AC6C7" w14:textId="0834404A"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Käsundisaajal on õigus nõuda ehitajalt ehitustööde seiskamist avariiohtliku olukorra ilmnemisel või defektidega ehitustööde ümbertegemist, kui see ei vasta ehitusprojekti dokumentides esitatud nõuetele või kehtivatele normidele. Kui käsundisaaja otsuse hilisemal vaidlustamisel selgub, et tema nõue ehitustööd seisata või ümber teha polnud põhjendatud, peab ta kompenseerima ehitajale ja hankijale oma tegevusega põhjustatud kahju.</w:t>
      </w:r>
    </w:p>
    <w:p w14:paraId="06F87C8A" w14:textId="2B59790E"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Kui käsundisaaja süül esinevad ehitustöödes defektid, hüvitab käsundisaaja käsundiandjale tekitatud kahju seoses defekti likvideerimisega.</w:t>
      </w:r>
    </w:p>
    <w:p w14:paraId="05CE6F1C" w14:textId="50597B60" w:rsidR="00743417" w:rsidRPr="00EB2418" w:rsidRDefault="00EB2418" w:rsidP="00F93259">
      <w:pPr>
        <w:numPr>
          <w:ilvl w:val="1"/>
          <w:numId w:val="6"/>
        </w:numPr>
        <w:tabs>
          <w:tab w:val="num" w:pos="0"/>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on kohustatud kolme (3) päeva jooksul vastavate dokumentide esitamise päevast arvates kontrollima ehitaja poolt koostatud valminud tööde vaheõiendites või tööde üleandmise-vastuvõtmise aktides teostatud tööde mahtude ja hindade õigsust, nende vastavust tegelikult teostatud tööde mahtudele</w:t>
      </w:r>
      <w:r w:rsidR="00F24BAA">
        <w:rPr>
          <w:rFonts w:ascii="Times New Roman" w:eastAsia="Times New Roman" w:hAnsi="Times New Roman" w:cs="Times New Roman"/>
          <w:kern w:val="0"/>
          <w:sz w:val="24"/>
          <w:szCs w:val="24"/>
          <w:lang w:eastAsia="ar-SA"/>
          <w14:ligatures w14:val="none"/>
        </w:rPr>
        <w:t xml:space="preserve"> ja </w:t>
      </w:r>
      <w:r w:rsidRPr="00EB2418">
        <w:rPr>
          <w:rFonts w:ascii="Times New Roman" w:eastAsia="Times New Roman" w:hAnsi="Times New Roman" w:cs="Times New Roman"/>
          <w:kern w:val="0"/>
          <w:sz w:val="24"/>
          <w:szCs w:val="24"/>
          <w:lang w:eastAsia="ar-SA"/>
          <w14:ligatures w14:val="none"/>
        </w:rPr>
        <w:t xml:space="preserve">ehituse eelarvele </w:t>
      </w:r>
      <w:r w:rsidR="007C18BE">
        <w:rPr>
          <w:rFonts w:ascii="Times New Roman" w:eastAsia="Times New Roman" w:hAnsi="Times New Roman" w:cs="Times New Roman"/>
          <w:kern w:val="0"/>
          <w:sz w:val="24"/>
          <w:szCs w:val="24"/>
          <w:lang w:eastAsia="ar-SA"/>
          <w14:ligatures w14:val="none"/>
        </w:rPr>
        <w:t>n</w:t>
      </w:r>
      <w:r w:rsidRPr="00EB2418">
        <w:rPr>
          <w:rFonts w:ascii="Times New Roman" w:eastAsia="Times New Roman" w:hAnsi="Times New Roman" w:cs="Times New Roman"/>
          <w:kern w:val="0"/>
          <w:sz w:val="24"/>
          <w:szCs w:val="24"/>
          <w:lang w:eastAsia="ar-SA"/>
          <w14:ligatures w14:val="none"/>
        </w:rPr>
        <w:t>ing puuduste ilmnemisel nõudma nende kõrvaldamist ja kinnitama oma vastutava töötaja allkirjaga kontrolli teostamise;</w:t>
      </w:r>
    </w:p>
    <w:p w14:paraId="5B8948C1" w14:textId="66888A58" w:rsidR="00743417" w:rsidRPr="00EB2418" w:rsidRDefault="00EB2418" w:rsidP="00F93259">
      <w:pPr>
        <w:numPr>
          <w:ilvl w:val="2"/>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Käsundisaajal ei ole õigust teostatud tööde vaheõiendeid või akte allkirjastada kui nende mahtudes või maksumustes esineb vigu või puudusi;</w:t>
      </w:r>
    </w:p>
    <w:p w14:paraId="3CB90E2C" w14:textId="19E1A9C6" w:rsidR="00743417" w:rsidRPr="00EB2418" w:rsidRDefault="00EB2418" w:rsidP="00F93259">
      <w:pPr>
        <w:numPr>
          <w:ilvl w:val="2"/>
          <w:numId w:val="6"/>
        </w:num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Vaiete korral ehitajaga tööde mahtude või hindade osas kohustub käsundisaaja esitama käsundiandjale seisukoha võtmiseks vajaliku informatsiooni vaidlusaluste tööde kohta.</w:t>
      </w:r>
    </w:p>
    <w:p w14:paraId="12066271" w14:textId="489BA3C9"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Käsundisaajal on kohustus käsitleda lisa- ja muudatustööde pakkumusi, kontrollida nende mahtude ja maksumuste õigsust ning kooskõlastada need käsundiandjaga ja jälgida lisa- ja muudatustööde kulgu.</w:t>
      </w:r>
    </w:p>
    <w:p w14:paraId="19FB388F" w14:textId="38DF4670" w:rsidR="00743417" w:rsidRPr="00EB2418" w:rsidRDefault="00EB2418" w:rsidP="00F93259">
      <w:pPr>
        <w:numPr>
          <w:ilvl w:val="2"/>
          <w:numId w:val="6"/>
        </w:numPr>
        <w:suppressAutoHyphens/>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Käsundiandja nõudmisel on käsundisaaja kohustatud esitama kirjaliku seisukoha lisa- ja muudatustööde pakkumuste kohta, tuues välja käsundiandjale seisukoha võtmiseks vajaliku majandusliku ja tehnilise informatsiooni ning tutvustades võimalikke alternatiivsed ning käsundiandjale soodsamaid lahendusi. Lisa- ja muudatustööde puhul peab käsundisaaja väljendama oma kirjaliku seisukoha kindlasti järgmistes küsimustes:</w:t>
      </w:r>
    </w:p>
    <w:p w14:paraId="55B57F91" w14:textId="10B3B653" w:rsidR="00743417" w:rsidRPr="00EB2418" w:rsidRDefault="00EB2418" w:rsidP="00F93259">
      <w:pPr>
        <w:numPr>
          <w:ilvl w:val="0"/>
          <w:numId w:val="7"/>
        </w:numPr>
        <w:suppressAutoHyphens/>
        <w:spacing w:after="0" w:line="240" w:lineRule="auto"/>
        <w:ind w:left="993" w:hanging="284"/>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Kas tekkepõhiselt on antud juhul tegemist lisatööga,</w:t>
      </w:r>
    </w:p>
    <w:p w14:paraId="2EEBD1AB" w14:textId="446BFE17" w:rsidR="00743417" w:rsidRPr="00EB2418" w:rsidRDefault="00EB2418" w:rsidP="00F93259">
      <w:pPr>
        <w:numPr>
          <w:ilvl w:val="0"/>
          <w:numId w:val="7"/>
        </w:numPr>
        <w:suppressAutoHyphens/>
        <w:spacing w:after="0" w:line="240" w:lineRule="auto"/>
        <w:ind w:left="993" w:hanging="284"/>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Kas ehitaja poolt pakutud ühikhinnad vastavad ehituse töövõtulepingus kokkulepitule ja on põhjendatud.</w:t>
      </w:r>
    </w:p>
    <w:p w14:paraId="08DE735C" w14:textId="4F7EA682"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ei vastuta oma kohustuste mittetäitmise või mittekohase täitmise eest juhul, kui ehitaja ja käsundiandja vahel sõlmitud ehituse töövõtulepingu dokumentide tingimused võimaldavad ehitajal õigustatult keelduda käsundisaaja põhjendatud ja õiguspäraste ettekirjutuste ja/või nõudmiste täitmisest ja vastav keeldumine on aset leidnud.</w:t>
      </w:r>
    </w:p>
    <w:p w14:paraId="58FC47F1" w14:textId="0B296877"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 xml:space="preserve">Käsundisaajal on kohustus osaleda lepingu raames garantiiaegsetel ehitise ülevaatustel. Korralised ülevaatused toimuvad aastase intervalliga. Esimene ülevaatus toimub ühe aasta möödudes alates valminud ehitise üleandmisest käsundiandjale. Viimane ülevaatus </w:t>
      </w:r>
      <w:r w:rsidRPr="00EB2418">
        <w:rPr>
          <w:rFonts w:ascii="Times New Roman" w:eastAsia="Times New Roman" w:hAnsi="Times New Roman" w:cs="Times New Roman"/>
          <w:kern w:val="0"/>
          <w:sz w:val="24"/>
          <w:szCs w:val="24"/>
          <w:lang w:eastAsia="ar-SA"/>
          <w14:ligatures w14:val="none"/>
        </w:rPr>
        <w:lastRenderedPageBreak/>
        <w:t>toimub vahetult enne garantiiaja lõppu. Erakorralised ülevaatused toimuvad vastavalt vajadusele.</w:t>
      </w:r>
    </w:p>
    <w:p w14:paraId="6160D93E" w14:textId="6D04670A"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 peab ehitajalt nõudma tolmuvaba koristust, kui vastavalt ehitusjärgule on paigaldatud materjale, tooteid ja seadmeid, milledele tolm kujutab reaalset ohtu või on võimalus, et tolm sattub kohtadesse, kus selle koristamine on raskendatud (näiteks ventilatsioonitorustik, radiaatorid, valgustid, elektriseadmed jne).</w:t>
      </w:r>
    </w:p>
    <w:p w14:paraId="5B7B008E" w14:textId="285A5361"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lang w:eastAsia="ar-SA"/>
          <w14:ligatures w14:val="none"/>
        </w:rPr>
        <w:t>Käsundisaajal on kohustus esitada igakuuliselt teostatud teenuse detailne, tema poolt allkirjastatud, aruanne koos põhjaliku fotomaterjaliga, andes käsundiandjale ülevaate ehitustööde kulgemisest, probleemidest, ehitustööde vastavusest nõuetele ja oma hinnangu ehitustööde ajakava ja ehituse töövõtulepingu täitmisele. Aruande need osad, mis kajastavad eriosade ehitustööde kulu ja nõuetele vastavust, peavad allkirjastama käsundisaaja vastavate valdkondade erialaspetsialistid.</w:t>
      </w:r>
    </w:p>
    <w:p w14:paraId="18D12A0B" w14:textId="4B0A4AEF"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14:ligatures w14:val="none"/>
        </w:rPr>
        <w:t xml:space="preserve">Lepingu mittenõuetekohase täitmise või täitmatajätmise korral kannab käsundisaaja käsundiandja ees vastutust vastavalt lepingule ja kehtivale õigusele. </w:t>
      </w:r>
    </w:p>
    <w:p w14:paraId="2B46B566" w14:textId="7C5C4F2E"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14:ligatures w14:val="none"/>
        </w:rPr>
        <w:t xml:space="preserve">Käsundiandjal on õigus nõuda käsundisaajalt leppetrahvi lepingu tingimuste rikkumiste korral. Iga lepingu tingimuse rikkumise korral </w:t>
      </w:r>
      <w:r w:rsidRPr="00EB2418">
        <w:rPr>
          <w:rFonts w:ascii="Times New Roman" w:eastAsia="Times New Roman" w:hAnsi="Times New Roman" w:cs="Times New Roman"/>
          <w:bCs/>
          <w:kern w:val="0"/>
          <w:sz w:val="24"/>
          <w:szCs w:val="24"/>
          <w14:ligatures w14:val="none"/>
        </w:rPr>
        <w:t>loetakse leppetrahvi suuruseks 100 (ükssada) eurot. Sellistel puhkudel peab olema rikkumine fikseeritud ja kinnitatud poolte allkirjadega või tõendatud muul viisil. Käsundiandja peab</w:t>
      </w:r>
      <w:r w:rsidRPr="00EB2418">
        <w:rPr>
          <w:rFonts w:ascii="Times New Roman" w:eastAsia="Times New Roman" w:hAnsi="Times New Roman" w:cs="Times New Roman"/>
          <w:kern w:val="0"/>
          <w:sz w:val="24"/>
          <w:szCs w:val="24"/>
          <w14:ligatures w14:val="none"/>
        </w:rPr>
        <w:t xml:space="preserve"> teatama käsundisaajale leppetrahvi nõude esitamise kavatsusest mõistliku aja jooksul, kuid mitte hiljem kui 40 päeva jooksul arvates päevast, mil käsundiandjal tekkis leppetrahvi nõude õigus.</w:t>
      </w:r>
    </w:p>
    <w:p w14:paraId="52A9D5E2" w14:textId="1DA4E512" w:rsidR="00743417"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14:ligatures w14:val="none"/>
        </w:rPr>
        <w:t xml:space="preserve">Lisaks leppetrahvile on käsundiandjal õigus nõuda tekitatud kahjude hüvitamist. </w:t>
      </w:r>
    </w:p>
    <w:p w14:paraId="1EFCFC0B" w14:textId="1C150F4B" w:rsidR="00424B96" w:rsidRPr="00EB2418" w:rsidRDefault="00EB2418" w:rsidP="00F93259">
      <w:pPr>
        <w:numPr>
          <w:ilvl w:val="1"/>
          <w:numId w:val="6"/>
        </w:numPr>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EB2418">
        <w:rPr>
          <w:rFonts w:ascii="Times New Roman" w:eastAsia="Times New Roman" w:hAnsi="Times New Roman" w:cs="Times New Roman"/>
          <w:kern w:val="0"/>
          <w:sz w:val="24"/>
          <w:szCs w:val="24"/>
          <w14:ligatures w14:val="none"/>
        </w:rPr>
        <w:t>Pooled lepivad kokku, et käsundiandjal on õigus ühepoolselt tasaarveldada käsundisaajale maksmisele kuuluvast lepingu tasust lepingust tulenevaid ja käsundiandja poolt rakendatud leppetrahve ning tekitatud kahju korral kahjuhüvitisi.</w:t>
      </w:r>
    </w:p>
    <w:p w14:paraId="51CAF414" w14:textId="77777777" w:rsidR="009F766F" w:rsidRPr="00F93259" w:rsidRDefault="009F766F" w:rsidP="00F93259">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p>
    <w:p w14:paraId="568A0128" w14:textId="09F415B2" w:rsidR="00743417" w:rsidRPr="00F93259" w:rsidRDefault="00743417" w:rsidP="007F1AAC">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F93259">
        <w:rPr>
          <w:rFonts w:ascii="Times New Roman" w:eastAsia="Times New Roman" w:hAnsi="Times New Roman" w:cs="Times New Roman"/>
          <w:b/>
          <w:kern w:val="0"/>
          <w:sz w:val="24"/>
          <w:szCs w:val="24"/>
          <w:lang w:eastAsia="ar-SA"/>
          <w14:ligatures w14:val="none"/>
        </w:rPr>
        <w:t>KÄSUNDIANDJA KOHUSTUSED JA VASTUTUS</w:t>
      </w:r>
    </w:p>
    <w:p w14:paraId="075B2DA8" w14:textId="77777777" w:rsidR="00743417" w:rsidRPr="00743417" w:rsidRDefault="00743417" w:rsidP="00F93259">
      <w:pPr>
        <w:suppressAutoHyphens/>
        <w:spacing w:after="0" w:line="240" w:lineRule="auto"/>
        <w:jc w:val="both"/>
        <w:rPr>
          <w:rFonts w:ascii="Times New Roman" w:eastAsia="Times New Roman" w:hAnsi="Times New Roman" w:cs="Times New Roman"/>
          <w:b/>
          <w:kern w:val="0"/>
          <w:sz w:val="24"/>
          <w:szCs w:val="24"/>
          <w:lang w:eastAsia="ar-SA"/>
          <w14:ligatures w14:val="none"/>
        </w:rPr>
      </w:pPr>
    </w:p>
    <w:p w14:paraId="4FF33C81" w14:textId="26FC5064" w:rsidR="00743417" w:rsidRPr="00743417" w:rsidRDefault="00535322"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Käsundiandja annab käsundisaajale üle ehituse töövõtulepingu dokumendid ja ehitusprojekti dokumendid ning ehitustööde teostamise käigus ehitusprojekti dokumentide muudatused lepingu lisadena. Käsundiandja vastutab nende dokumentide õigsuse eest.</w:t>
      </w:r>
    </w:p>
    <w:p w14:paraId="4164FCBA" w14:textId="24844652" w:rsidR="00743417" w:rsidRPr="00743417" w:rsidRDefault="00535322"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 xml:space="preserve">Käsundiandja kohustub ehitajat teavitama käsundisaajast ning käsundisaaja ülesannetest. </w:t>
      </w:r>
    </w:p>
    <w:p w14:paraId="5A403992" w14:textId="366FDF4F" w:rsidR="00743417" w:rsidRPr="00743417" w:rsidRDefault="00535322"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 xml:space="preserve">Käsundiandja tasub osutatud teenuse eest lepingus ettenähtud mahus ja tähtaegadel. </w:t>
      </w:r>
    </w:p>
    <w:p w14:paraId="156EE930" w14:textId="77777777" w:rsidR="00DB74A1" w:rsidRDefault="00535322"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Käsundisaaja võtab teadmiseks, et ehituslike testide ja katsetuste kulud kannab ehitaja.</w:t>
      </w:r>
    </w:p>
    <w:p w14:paraId="681A1EB0" w14:textId="77FF3A5D" w:rsidR="00743417" w:rsidRPr="00DB74A1" w:rsidRDefault="00535322" w:rsidP="007F1AAC">
      <w:pPr>
        <w:numPr>
          <w:ilvl w:val="1"/>
          <w:numId w:val="6"/>
        </w:numPr>
        <w:tabs>
          <w:tab w:val="clear" w:pos="369"/>
          <w:tab w:val="num" w:pos="0"/>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DB74A1">
        <w:rPr>
          <w:rFonts w:ascii="Times New Roman" w:eastAsia="Times New Roman" w:hAnsi="Times New Roman" w:cs="Times New Roman"/>
          <w:kern w:val="0"/>
          <w:sz w:val="24"/>
          <w:szCs w:val="24"/>
          <w14:ligatures w14:val="none"/>
        </w:rPr>
        <w:t>Käsundiandjal on igal ajal õigus kontrollida lepingu täitmist käsundisaaja poolt ning lepingu täitmisele kaasatud spetsialistide kvalifikatsiooni.</w:t>
      </w:r>
    </w:p>
    <w:p w14:paraId="4D182C10" w14:textId="77777777" w:rsidR="00743417" w:rsidRPr="007F1AAC" w:rsidRDefault="00743417" w:rsidP="007F1AAC">
      <w:pPr>
        <w:pStyle w:val="Loendilik"/>
        <w:widowControl w:val="0"/>
        <w:tabs>
          <w:tab w:val="left" w:pos="-144"/>
          <w:tab w:val="left" w:pos="0"/>
        </w:tabs>
        <w:suppressAutoHyphens/>
        <w:spacing w:after="0" w:line="240" w:lineRule="auto"/>
        <w:ind w:left="369"/>
        <w:jc w:val="both"/>
        <w:rPr>
          <w:rFonts w:ascii="Times New Roman" w:eastAsia="Times New Roman" w:hAnsi="Times New Roman" w:cs="Times New Roman"/>
          <w:b/>
          <w:kern w:val="0"/>
          <w:sz w:val="24"/>
          <w:szCs w:val="24"/>
          <w:lang w:eastAsia="ar-SA"/>
          <w14:ligatures w14:val="none"/>
        </w:rPr>
      </w:pPr>
    </w:p>
    <w:p w14:paraId="335F51C2" w14:textId="77777777" w:rsidR="00743417" w:rsidRPr="00743417" w:rsidRDefault="00743417" w:rsidP="007F1AAC">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LEPINGU HIND, TEOSTATUD TEENUSE KÄSUNDIANDJALE ÜLEANDMISE JA ARVELDUSTE KORD</w:t>
      </w:r>
    </w:p>
    <w:p w14:paraId="6AD04130" w14:textId="77777777" w:rsidR="00743417" w:rsidRPr="00743417" w:rsidRDefault="00743417" w:rsidP="00F93259">
      <w:pPr>
        <w:tabs>
          <w:tab w:val="left" w:pos="1170"/>
        </w:tabs>
        <w:suppressAutoHyphens/>
        <w:spacing w:after="0" w:line="240" w:lineRule="auto"/>
        <w:ind w:left="369"/>
        <w:jc w:val="both"/>
        <w:rPr>
          <w:rFonts w:ascii="Times New Roman" w:eastAsia="Times New Roman" w:hAnsi="Times New Roman" w:cs="Times New Roman"/>
          <w:b/>
          <w:kern w:val="0"/>
          <w:sz w:val="24"/>
          <w:szCs w:val="24"/>
          <w:lang w:eastAsia="ar-SA"/>
          <w14:ligatures w14:val="none"/>
        </w:rPr>
      </w:pPr>
    </w:p>
    <w:p w14:paraId="5261B3BD" w14:textId="1282CB2C" w:rsidR="00743417" w:rsidRPr="00D47788" w:rsidRDefault="007F1AAC" w:rsidP="00D47788">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F1AAC">
        <w:rPr>
          <w:rFonts w:ascii="Times New Roman" w:eastAsia="Times New Roman" w:hAnsi="Times New Roman" w:cs="Times New Roman"/>
          <w:kern w:val="0"/>
          <w:sz w:val="24"/>
          <w:szCs w:val="24"/>
          <w14:ligatures w14:val="none"/>
        </w:rPr>
        <w:t xml:space="preserve">Lepingu hind  on </w:t>
      </w:r>
      <w:r w:rsidR="00E3155F" w:rsidRPr="006A32E6">
        <w:rPr>
          <w:rFonts w:ascii="Times New Roman" w:eastAsia="Times New Roman" w:hAnsi="Times New Roman" w:cs="Times New Roman"/>
          <w:b/>
          <w:bCs/>
          <w:kern w:val="0"/>
          <w:sz w:val="24"/>
          <w:szCs w:val="24"/>
          <w14:ligatures w14:val="none"/>
        </w:rPr>
        <w:t>1 378</w:t>
      </w:r>
      <w:r w:rsidRPr="006A32E6">
        <w:rPr>
          <w:rFonts w:ascii="Times New Roman" w:eastAsia="Times New Roman" w:hAnsi="Times New Roman" w:cs="Times New Roman"/>
          <w:b/>
          <w:bCs/>
          <w:kern w:val="0"/>
          <w:sz w:val="24"/>
          <w:szCs w:val="24"/>
          <w14:ligatures w14:val="none"/>
        </w:rPr>
        <w:t xml:space="preserve"> </w:t>
      </w:r>
      <w:r w:rsidR="00E3155F" w:rsidRPr="006A32E6">
        <w:rPr>
          <w:rFonts w:ascii="Times New Roman" w:eastAsia="Times New Roman" w:hAnsi="Times New Roman" w:cs="Times New Roman"/>
          <w:b/>
          <w:bCs/>
          <w:kern w:val="0"/>
          <w:sz w:val="24"/>
          <w:szCs w:val="24"/>
          <w14:ligatures w14:val="none"/>
        </w:rPr>
        <w:t>(üks tuhat kolmsada seitsekümmend kaheksa)</w:t>
      </w:r>
      <w:r w:rsidRPr="006A32E6">
        <w:rPr>
          <w:rFonts w:ascii="Times New Roman" w:eastAsia="Times New Roman" w:hAnsi="Times New Roman" w:cs="Times New Roman"/>
          <w:b/>
          <w:bCs/>
          <w:kern w:val="0"/>
          <w:sz w:val="24"/>
          <w:szCs w:val="24"/>
          <w14:ligatures w14:val="none"/>
        </w:rPr>
        <w:t xml:space="preserve"> eurot</w:t>
      </w:r>
      <w:r w:rsidR="00D47788" w:rsidRPr="006A32E6">
        <w:rPr>
          <w:rFonts w:ascii="Times New Roman" w:eastAsia="Times New Roman" w:hAnsi="Times New Roman" w:cs="Times New Roman"/>
          <w:b/>
          <w:bCs/>
          <w:kern w:val="0"/>
          <w:sz w:val="24"/>
          <w:szCs w:val="24"/>
          <w14:ligatures w14:val="none"/>
        </w:rPr>
        <w:t xml:space="preserve"> kuus</w:t>
      </w:r>
      <w:r w:rsidRPr="007F1AAC">
        <w:rPr>
          <w:rFonts w:ascii="Times New Roman" w:eastAsia="Times New Roman" w:hAnsi="Times New Roman" w:cs="Times New Roman"/>
          <w:kern w:val="0"/>
          <w:sz w:val="24"/>
          <w:szCs w:val="24"/>
          <w14:ligatures w14:val="none"/>
        </w:rPr>
        <w:t>, millele lisandub käibemaks seaduses sätestatud määras. Lepingu hind sisaldab endas kõigi lepingus ja selle lisades fikseeritud kohustuste täitmist</w:t>
      </w:r>
      <w:r w:rsidR="000C4C32">
        <w:rPr>
          <w:rFonts w:ascii="Times New Roman" w:eastAsia="Times New Roman" w:hAnsi="Times New Roman" w:cs="Times New Roman"/>
          <w:kern w:val="0"/>
          <w:sz w:val="24"/>
          <w:szCs w:val="24"/>
          <w14:ligatures w14:val="none"/>
        </w:rPr>
        <w:t xml:space="preserve">, sh </w:t>
      </w:r>
      <w:r w:rsidR="000C4C32" w:rsidRPr="007F1AAC">
        <w:rPr>
          <w:rFonts w:ascii="Times New Roman" w:eastAsia="Times New Roman" w:hAnsi="Times New Roman" w:cs="Times New Roman"/>
          <w:kern w:val="0"/>
          <w:sz w:val="24"/>
          <w:szCs w:val="24"/>
          <w14:ligatures w14:val="none"/>
        </w:rPr>
        <w:t xml:space="preserve">kõiki </w:t>
      </w:r>
      <w:r w:rsidR="000C4C32">
        <w:rPr>
          <w:rFonts w:ascii="Times New Roman" w:eastAsia="Times New Roman" w:hAnsi="Times New Roman" w:cs="Times New Roman"/>
          <w:kern w:val="0"/>
          <w:sz w:val="24"/>
          <w:szCs w:val="24"/>
          <w14:ligatures w14:val="none"/>
        </w:rPr>
        <w:t>käsundisaaja</w:t>
      </w:r>
      <w:r w:rsidR="000C4C32" w:rsidRPr="007F1AAC">
        <w:rPr>
          <w:rFonts w:ascii="Times New Roman" w:eastAsia="Times New Roman" w:hAnsi="Times New Roman" w:cs="Times New Roman"/>
          <w:kern w:val="0"/>
          <w:sz w:val="24"/>
          <w:szCs w:val="24"/>
          <w14:ligatures w14:val="none"/>
        </w:rPr>
        <w:t xml:space="preserve"> poolt teenuse täitmiseks tehtud kulusid (sh transpordikulud, vastutavate eriosade spetsialistide tasu jm)</w:t>
      </w:r>
      <w:r w:rsidRPr="00D47788">
        <w:rPr>
          <w:rFonts w:ascii="Times New Roman" w:eastAsia="Times New Roman" w:hAnsi="Times New Roman" w:cs="Times New Roman"/>
          <w:kern w:val="0"/>
          <w:sz w:val="24"/>
          <w:szCs w:val="24"/>
          <w14:ligatures w14:val="none"/>
        </w:rPr>
        <w:t>. Lepingu hind on lõplik ja ei sõltu lepingu täitmise käigus mingitest lepinguvälistest asjaoludest.</w:t>
      </w:r>
    </w:p>
    <w:p w14:paraId="210B8DAB" w14:textId="2533610A" w:rsidR="00743417" w:rsidRPr="007F1AAC" w:rsidRDefault="000C4C32"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r w:rsidR="007F1AAC" w:rsidRPr="007F1AAC">
        <w:rPr>
          <w:rFonts w:ascii="Times New Roman" w:eastAsia="Times New Roman" w:hAnsi="Times New Roman" w:cs="Times New Roman"/>
          <w:kern w:val="0"/>
          <w:sz w:val="24"/>
          <w:szCs w:val="24"/>
          <w14:ligatures w14:val="none"/>
        </w:rPr>
        <w:t>äsundisaaja esitab käsundiandjale igakuiselt arved eelmise kuu jooksul teostatud teenuse ulatuses ja käsundiandja poolt aktsepteeritud tegevusaruannetele.</w:t>
      </w:r>
    </w:p>
    <w:p w14:paraId="5346AF83" w14:textId="3C967598" w:rsidR="00743417" w:rsidRPr="007F1AAC" w:rsidRDefault="007F1AAC"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F1AAC">
        <w:rPr>
          <w:rFonts w:ascii="Times New Roman" w:eastAsia="Times New Roman" w:hAnsi="Times New Roman" w:cs="Times New Roman"/>
          <w:kern w:val="0"/>
          <w:sz w:val="24"/>
          <w:szCs w:val="24"/>
          <w14:ligatures w14:val="none"/>
        </w:rPr>
        <w:t>Käsundisaaja poolt esitatud arvete maksetähtajaks on neliteist (14) päeva pärast käsundiandja poolt e-arve kättesaamist.</w:t>
      </w:r>
    </w:p>
    <w:p w14:paraId="59C81EFD" w14:textId="77777777" w:rsidR="00743417" w:rsidRPr="00743417" w:rsidRDefault="00743417" w:rsidP="00F93259">
      <w:pPr>
        <w:tabs>
          <w:tab w:val="left" w:pos="1170"/>
        </w:tabs>
        <w:suppressAutoHyphens/>
        <w:spacing w:after="0" w:line="240" w:lineRule="auto"/>
        <w:ind w:left="1170" w:hanging="1170"/>
        <w:jc w:val="both"/>
        <w:rPr>
          <w:rFonts w:ascii="Times New Roman" w:eastAsia="Times New Roman" w:hAnsi="Times New Roman" w:cs="Times New Roman"/>
          <w:kern w:val="0"/>
          <w:sz w:val="24"/>
          <w:szCs w:val="24"/>
          <w:lang w:eastAsia="ar-SA"/>
          <w14:ligatures w14:val="none"/>
        </w:rPr>
      </w:pPr>
    </w:p>
    <w:p w14:paraId="6D59A70D" w14:textId="77777777" w:rsidR="00743417" w:rsidRPr="00743417" w:rsidRDefault="00743417" w:rsidP="007F1AAC">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LEPINGU PERIOOD</w:t>
      </w:r>
    </w:p>
    <w:p w14:paraId="236A8114" w14:textId="77777777" w:rsidR="00743417" w:rsidRPr="00743417" w:rsidRDefault="00743417" w:rsidP="00F93259">
      <w:pPr>
        <w:suppressAutoHyphens/>
        <w:spacing w:after="0" w:line="240" w:lineRule="auto"/>
        <w:ind w:left="1170" w:hanging="1170"/>
        <w:jc w:val="both"/>
        <w:rPr>
          <w:rFonts w:ascii="Times New Roman" w:eastAsia="Times New Roman" w:hAnsi="Times New Roman" w:cs="Times New Roman"/>
          <w:b/>
          <w:kern w:val="0"/>
          <w:sz w:val="24"/>
          <w:szCs w:val="24"/>
          <w:lang w:eastAsia="ar-SA"/>
          <w14:ligatures w14:val="none"/>
        </w:rPr>
      </w:pPr>
    </w:p>
    <w:p w14:paraId="47E6B0B6" w14:textId="5744384B" w:rsidR="00743417" w:rsidRPr="00E4337F" w:rsidRDefault="00E4337F"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E4337F">
        <w:rPr>
          <w:rFonts w:ascii="Times New Roman" w:eastAsia="Times New Roman" w:hAnsi="Times New Roman" w:cs="Times New Roman"/>
          <w:kern w:val="0"/>
          <w:sz w:val="24"/>
          <w:szCs w:val="24"/>
          <w14:ligatures w14:val="none"/>
        </w:rPr>
        <w:t xml:space="preserve">Käsundisaaja alustab teenuse osutamist viivitamatult, kuid hiljemalt kümne (10) tööpäeva jooksul pärast lepingu allkirjastamist ning ehitustööde alustamist ja sellekohase kirjaliku teate saamist. Ehitustööde eeldatav periood on </w:t>
      </w:r>
      <w:r w:rsidR="007C01E0">
        <w:rPr>
          <w:rFonts w:ascii="Times New Roman" w:eastAsia="Times New Roman" w:hAnsi="Times New Roman" w:cs="Times New Roman"/>
          <w:kern w:val="0"/>
          <w:sz w:val="24"/>
          <w:szCs w:val="24"/>
          <w14:ligatures w14:val="none"/>
        </w:rPr>
        <w:t>kuni 04.03.2026</w:t>
      </w:r>
      <w:r w:rsidRPr="00E4337F">
        <w:rPr>
          <w:rFonts w:ascii="Times New Roman" w:eastAsia="Times New Roman" w:hAnsi="Times New Roman" w:cs="Times New Roman"/>
          <w:kern w:val="0"/>
          <w:sz w:val="24"/>
          <w:szCs w:val="24"/>
          <w14:ligatures w14:val="none"/>
        </w:rPr>
        <w:t>. Käsundisaaja peab osalema ka ehitutööde garantiiaegsetel ülevaatustel.</w:t>
      </w:r>
    </w:p>
    <w:p w14:paraId="6D824EA8" w14:textId="5E5B7845" w:rsidR="00FA1866" w:rsidRDefault="00FA1866"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FA1866">
        <w:rPr>
          <w:rFonts w:ascii="Times New Roman" w:eastAsia="Times New Roman" w:hAnsi="Times New Roman" w:cs="Times New Roman"/>
          <w:kern w:val="0"/>
          <w:sz w:val="24"/>
          <w:szCs w:val="24"/>
          <w14:ligatures w14:val="none"/>
        </w:rPr>
        <w:t>Käsundisaaja teenuse lõpetamise aeg on 30 (kolmkümmend) päeva pärast ehitustööde vastuvõtmise akti allakirjutamise kuupäeva.</w:t>
      </w:r>
    </w:p>
    <w:p w14:paraId="77E8EAD1" w14:textId="1EA7CCFF" w:rsidR="000C4C32" w:rsidRPr="00E4337F" w:rsidRDefault="000C4C32" w:rsidP="007F1AA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0C4C32">
        <w:rPr>
          <w:rFonts w:ascii="Times New Roman" w:eastAsia="Times New Roman" w:hAnsi="Times New Roman" w:cs="Times New Roman"/>
          <w:kern w:val="0"/>
          <w:sz w:val="24"/>
          <w:szCs w:val="24"/>
          <w14:ligatures w14:val="none"/>
        </w:rPr>
        <w:t>Lepingu alusel osutatud teenuse garantii kehtib ehitustööde garantiiperioodi lõpuni.</w:t>
      </w:r>
    </w:p>
    <w:p w14:paraId="7FC2AEF1" w14:textId="77777777" w:rsidR="00743417" w:rsidRPr="00743417" w:rsidRDefault="00743417" w:rsidP="00F93259">
      <w:pPr>
        <w:suppressAutoHyphens/>
        <w:spacing w:after="0" w:line="240" w:lineRule="auto"/>
        <w:ind w:left="567"/>
        <w:jc w:val="both"/>
        <w:rPr>
          <w:rFonts w:ascii="Times New Roman" w:eastAsia="Times New Roman" w:hAnsi="Times New Roman" w:cs="Times New Roman"/>
          <w:b/>
          <w:kern w:val="0"/>
          <w:sz w:val="24"/>
          <w:szCs w:val="24"/>
          <w:lang w:eastAsia="ar-SA"/>
          <w14:ligatures w14:val="none"/>
        </w:rPr>
      </w:pPr>
    </w:p>
    <w:p w14:paraId="6ABE539A" w14:textId="77777777" w:rsidR="00743417" w:rsidRPr="00743417" w:rsidRDefault="00743417" w:rsidP="00667316">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MUUD TINGIMUSED</w:t>
      </w:r>
    </w:p>
    <w:p w14:paraId="229A251F" w14:textId="77777777" w:rsidR="00743417" w:rsidRPr="00743417" w:rsidRDefault="00743417" w:rsidP="00F93259">
      <w:pPr>
        <w:suppressAutoHyphens/>
        <w:spacing w:after="0" w:line="240" w:lineRule="auto"/>
        <w:ind w:left="360"/>
        <w:jc w:val="both"/>
        <w:rPr>
          <w:rFonts w:ascii="Times New Roman" w:eastAsia="Times New Roman" w:hAnsi="Times New Roman" w:cs="Times New Roman"/>
          <w:kern w:val="0"/>
          <w:sz w:val="24"/>
          <w:szCs w:val="24"/>
          <w:lang w:eastAsia="ar-SA"/>
          <w14:ligatures w14:val="none"/>
        </w:rPr>
      </w:pPr>
    </w:p>
    <w:p w14:paraId="0E8ED880" w14:textId="0DC44614" w:rsidR="00743417" w:rsidRPr="00DB74A1"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Leping jõustub selle allakirjutamisest poolte esindajate poolt. Sama kord laieneb kõigile lepingu lisadele ja muudele lepingu alusel vormistatavatele dokumentidele, kui dokumendis endas ei ole sätestatud teistsugust jõustumise korda.</w:t>
      </w:r>
    </w:p>
    <w:p w14:paraId="19146FDC" w14:textId="385F04AD" w:rsidR="00743417" w:rsidRPr="00DB74A1"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Leping kehtib kuni poolte poolt endile võetud kohustuste kohase täitmiseni, välja arvatud lepingus sätestatud erandid.</w:t>
      </w:r>
    </w:p>
    <w:p w14:paraId="62B9C042" w14:textId="7447B75D" w:rsidR="00490984" w:rsidRPr="00DB74A1"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 xml:space="preserve">Kuna lepingu periood sõltub otseselt tegelikust ehitustööde kestusest, siis on käsundisaajal õigus lepingu hinna muutmisele juhul, kui tegelik ehitustööde kestus ületab lepingus määratud tähtaega </w:t>
      </w:r>
      <w:r w:rsidR="00A47A35">
        <w:rPr>
          <w:rFonts w:ascii="Times New Roman" w:eastAsia="Times New Roman" w:hAnsi="Times New Roman" w:cs="Times New Roman"/>
          <w:kern w:val="0"/>
          <w:sz w:val="24"/>
          <w:szCs w:val="24"/>
          <w14:ligatures w14:val="none"/>
        </w:rPr>
        <w:t xml:space="preserve">vähemalt </w:t>
      </w:r>
      <w:r w:rsidRPr="00743417">
        <w:rPr>
          <w:rFonts w:ascii="Times New Roman" w:eastAsia="Times New Roman" w:hAnsi="Times New Roman" w:cs="Times New Roman"/>
          <w:kern w:val="0"/>
          <w:sz w:val="24"/>
          <w:szCs w:val="24"/>
          <w14:ligatures w14:val="none"/>
        </w:rPr>
        <w:t>1 kuu võrra või ilmnevad muud asjaolud, mille eest käsundisaaja ei vastuta.</w:t>
      </w:r>
    </w:p>
    <w:p w14:paraId="0F379B80" w14:textId="35A36DA8" w:rsidR="00490984" w:rsidRPr="00DB74A1"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Ehitustööde ajutisel katkestamisel käsundisaajale</w:t>
      </w:r>
      <w:r w:rsidRPr="00F93259">
        <w:rPr>
          <w:rFonts w:ascii="Times New Roman" w:eastAsia="Times New Roman" w:hAnsi="Times New Roman" w:cs="Times New Roman"/>
          <w:kern w:val="0"/>
          <w:sz w:val="24"/>
          <w:szCs w:val="24"/>
          <w14:ligatures w14:val="none"/>
        </w:rPr>
        <w:t xml:space="preserve"> tasu ei maksta</w:t>
      </w:r>
      <w:r w:rsidRPr="00743417">
        <w:rPr>
          <w:rFonts w:ascii="Times New Roman" w:eastAsia="Times New Roman" w:hAnsi="Times New Roman" w:cs="Times New Roman"/>
          <w:kern w:val="0"/>
          <w:sz w:val="24"/>
          <w:szCs w:val="24"/>
          <w14:ligatures w14:val="none"/>
        </w:rPr>
        <w:t>. Käsundisaaja tagab sel perioodil alalise valmisoleku teenuse osutamise jätkamiseks.</w:t>
      </w:r>
    </w:p>
    <w:p w14:paraId="59138C3C" w14:textId="147B1316" w:rsidR="00743417" w:rsidRPr="00DB74A1" w:rsidRDefault="00FA1866"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E4337F" w:rsidRPr="00743417">
        <w:rPr>
          <w:rFonts w:ascii="Times New Roman" w:eastAsia="Times New Roman" w:hAnsi="Times New Roman" w:cs="Times New Roman"/>
          <w:kern w:val="0"/>
          <w:sz w:val="24"/>
          <w:szCs w:val="24"/>
          <w14:ligatures w14:val="none"/>
        </w:rPr>
        <w:t>Kumbki pool ei oma õigust muuta lepingut teise poole nõusolekuta. Igast lepingu muudatuse tegemise ettepanekust tuleb teisele poolele teatada kirjalikult. Muudatused lepingus võivad kaasa tuua teenuse tähtaegade ja/või lepingu hinna muutmise.</w:t>
      </w:r>
    </w:p>
    <w:p w14:paraId="5DF7C8B0" w14:textId="1954DE66" w:rsidR="00743417" w:rsidRPr="00DB74A1"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Käsundisaajal on õigus põhjendatult nõuda lepingu tingimuste muutmist, kui teenuse osutamine vastavalt lepingu tingimustele muutub võimatuks ja see tuleneb:</w:t>
      </w:r>
    </w:p>
    <w:p w14:paraId="05DB018D" w14:textId="3F27ADEF"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E4337F" w:rsidRPr="00743417">
        <w:rPr>
          <w:rFonts w:ascii="Times New Roman" w:eastAsia="Times New Roman" w:hAnsi="Times New Roman" w:cs="Times New Roman"/>
          <w:kern w:val="0"/>
          <w:sz w:val="24"/>
          <w:szCs w:val="24"/>
          <w14:ligatures w14:val="none"/>
        </w:rPr>
        <w:t>hitusprojekti dokumentidest või kehtivatest normidest. Käsundisaaja peab sellest koheselt informeerima käsundiandjat, jätkates oma lepingust tulenevate kohustuste täitmist võimalikus mahus ja ulatuses;</w:t>
      </w:r>
    </w:p>
    <w:p w14:paraId="3DD72A22" w14:textId="271877A4"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r w:rsidR="00E4337F" w:rsidRPr="00743417">
        <w:rPr>
          <w:rFonts w:ascii="Times New Roman" w:eastAsia="Times New Roman" w:hAnsi="Times New Roman" w:cs="Times New Roman"/>
          <w:kern w:val="0"/>
          <w:sz w:val="24"/>
          <w:szCs w:val="24"/>
          <w14:ligatures w14:val="none"/>
        </w:rPr>
        <w:t>epingu tingimustes määratud kohustuste täitmist oluliselt takistavatest muudest erandlikest asjaoludest, mida käsundisaaja põhjendatult ei saanud ette näha ega kõrvaldada.</w:t>
      </w:r>
    </w:p>
    <w:p w14:paraId="5540F275" w14:textId="48D48EE2" w:rsidR="00743417" w:rsidRPr="00743417"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Käsundisaaja kohustub mitte andma kolmandatele isikutele informatsiooni ehitusprojekti dokumentide ja ehitustööde kohta, välja arvatud seadusega  sätestatud juhtudel.</w:t>
      </w:r>
    </w:p>
    <w:p w14:paraId="37A2679F" w14:textId="7A76EC6A" w:rsidR="00743417" w:rsidRPr="00743417"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 xml:space="preserve">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w:t>
      </w:r>
      <w:r w:rsidRPr="00F93259">
        <w:rPr>
          <w:rFonts w:ascii="Times New Roman" w:eastAsia="Times New Roman" w:hAnsi="Times New Roman" w:cs="Times New Roman"/>
          <w:kern w:val="0"/>
          <w:sz w:val="24"/>
          <w:szCs w:val="24"/>
          <w14:ligatures w14:val="none"/>
        </w:rPr>
        <w:t>vastavas maa</w:t>
      </w:r>
      <w:r w:rsidRPr="00743417">
        <w:rPr>
          <w:rFonts w:ascii="Times New Roman" w:eastAsia="Times New Roman" w:hAnsi="Times New Roman" w:cs="Times New Roman"/>
          <w:kern w:val="0"/>
          <w:sz w:val="24"/>
          <w:szCs w:val="24"/>
          <w14:ligatures w14:val="none"/>
        </w:rPr>
        <w:t>kohtus.</w:t>
      </w:r>
    </w:p>
    <w:p w14:paraId="53D87E77" w14:textId="71834A00" w:rsidR="00743417" w:rsidRPr="00743417" w:rsidRDefault="00E4337F" w:rsidP="00667316">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Vääramatu jõu ilmnemisel, mida pooled ei saanud ega võinud ette näha enne lepingu sõlmimist,  on pooltel õigus peatada lepingu täitmine kuni takistavate asjaolude kõrvaldamiseni, kuid mitte enam kui kuueks (6) kuuks. Seejärel lepivad pooled kirjalikult kokku lepingu edasise täitmise või katkestamise suhtes. Igal juhul on käsundisaajal õigus saada tasu osutatud teenuse eest.</w:t>
      </w:r>
    </w:p>
    <w:p w14:paraId="33787F8F" w14:textId="553EA9C0" w:rsidR="00743417" w:rsidRPr="00743417" w:rsidRDefault="0001361C" w:rsidP="0001361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14:ligatures w14:val="none"/>
        </w:rPr>
        <w:t>Käsundiandjal</w:t>
      </w:r>
      <w:r w:rsidRPr="00743417">
        <w:rPr>
          <w:rFonts w:ascii="Times New Roman" w:eastAsia="Times New Roman" w:hAnsi="Times New Roman" w:cs="Times New Roman"/>
          <w:kern w:val="0"/>
          <w:sz w:val="24"/>
          <w:szCs w:val="24"/>
          <w:lang w:eastAsia="ar-SA"/>
          <w14:ligatures w14:val="none"/>
        </w:rPr>
        <w:t xml:space="preserve"> on õigus leping üles öelda, kui:</w:t>
      </w:r>
    </w:p>
    <w:p w14:paraId="30C2731B" w14:textId="009F2153"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ilmnevad asjaolud, mis muudavad ehitustöö jätkamise võimatuks või mõttetuks;</w:t>
      </w:r>
    </w:p>
    <w:p w14:paraId="2EC6AAB3" w14:textId="439EAAFE"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käsundisaaja lõpetab oma tegevuse või kuulutatakse pankrotis olevaks;</w:t>
      </w:r>
    </w:p>
    <w:p w14:paraId="168F7158" w14:textId="1BE32BE6"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käsundisaaja ei tegutse lepingu täitmisel erapooletult ja käsundiandja huve esindades;</w:t>
      </w:r>
    </w:p>
    <w:p w14:paraId="17FBE80E" w14:textId="30CA773F"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lastRenderedPageBreak/>
        <w:t>vaatamata käsundiandja kirjalikule meeldetuletusele ei täida käsundisaaja  temale lepinguga pandud kohustusi.</w:t>
      </w:r>
    </w:p>
    <w:p w14:paraId="0B682CA2" w14:textId="6421BE7B" w:rsidR="00743417" w:rsidRPr="00743417" w:rsidRDefault="0001361C" w:rsidP="0001361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14:ligatures w14:val="none"/>
        </w:rPr>
        <w:t>Käsundisaajal</w:t>
      </w:r>
      <w:r w:rsidRPr="00743417">
        <w:rPr>
          <w:rFonts w:ascii="Times New Roman" w:eastAsia="Times New Roman" w:hAnsi="Times New Roman" w:cs="Times New Roman"/>
          <w:kern w:val="0"/>
          <w:sz w:val="24"/>
          <w:szCs w:val="24"/>
          <w:lang w:eastAsia="ar-SA"/>
          <w14:ligatures w14:val="none"/>
        </w:rPr>
        <w:t xml:space="preserve"> on õigus leping üles öelda, kui:</w:t>
      </w:r>
    </w:p>
    <w:p w14:paraId="3684E71E" w14:textId="512D17F8"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käsundiandja rikub lepinguga enesele võetud kohustusi oluliselt ja käsundisaaja on sellest käsundiandjat eelnevalt hoiatanud;</w:t>
      </w:r>
    </w:p>
    <w:p w14:paraId="23A34071" w14:textId="1863862C"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käsundiandja lõpetab oma tegevuse või osutub maksujõuetuks;</w:t>
      </w:r>
    </w:p>
    <w:p w14:paraId="48EC0106" w14:textId="68A571EA" w:rsidR="00743417" w:rsidRPr="00743417" w:rsidRDefault="0001361C" w:rsidP="0001361C">
      <w:pPr>
        <w:numPr>
          <w:ilvl w:val="2"/>
          <w:numId w:val="6"/>
        </w:numPr>
        <w:suppressAutoHyphens/>
        <w:spacing w:after="0" w:line="240" w:lineRule="auto"/>
        <w:jc w:val="both"/>
        <w:rPr>
          <w:rFonts w:ascii="Times New Roman" w:eastAsia="Times New Roman" w:hAnsi="Times New Roman" w:cs="Times New Roman"/>
          <w:kern w:val="0"/>
          <w:sz w:val="24"/>
          <w:szCs w:val="24"/>
          <w14:ligatures w14:val="none"/>
        </w:rPr>
      </w:pPr>
      <w:r w:rsidRPr="00743417">
        <w:rPr>
          <w:rFonts w:ascii="Times New Roman" w:eastAsia="Times New Roman" w:hAnsi="Times New Roman" w:cs="Times New Roman"/>
          <w:kern w:val="0"/>
          <w:sz w:val="24"/>
          <w:szCs w:val="24"/>
          <w14:ligatures w14:val="none"/>
        </w:rPr>
        <w:t>ilmnevad pooltest sõltumatud asjaolud, millede mõjul teenuse jätkamisel ei saavutata lepingus ettenähtud tulemusi.</w:t>
      </w:r>
    </w:p>
    <w:p w14:paraId="34F26D5F" w14:textId="25C9CFCC" w:rsidR="00743417" w:rsidRPr="00743417" w:rsidRDefault="0001361C" w:rsidP="0001361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 xml:space="preserve">Kui lepingu peatamine või lõpetamine leiab aset vääramatu jõu ilmnemise tõttu või muudel poolte tahtest sõltumatutel asjaoludel, on käsundisaajal õigus saada tasu proportsionaalselt lepingu hinnast vastavalt tegelikult osutatud teenuse mahule. Sama õigus on käsundisaajal ka juhul, kui käsundiandja lõpetab lepingu ühepoolselt ennetähtaegselt, välja arvatud lepingu lõpetamine mis on tingitud käsundisaaja poolsest süülisest lepingu rikkumisest või kui leping öeldi käsundiandja poolt üles punktis 9.10 toodud alustel. </w:t>
      </w:r>
    </w:p>
    <w:p w14:paraId="650A564B" w14:textId="77777777" w:rsidR="00743417" w:rsidRPr="00743417" w:rsidRDefault="00743417" w:rsidP="00F93259">
      <w:pPr>
        <w:suppressAutoHyphens/>
        <w:spacing w:after="0" w:line="240" w:lineRule="auto"/>
        <w:ind w:left="1170" w:hanging="1170"/>
        <w:jc w:val="both"/>
        <w:rPr>
          <w:rFonts w:ascii="Times New Roman" w:eastAsia="Times New Roman" w:hAnsi="Times New Roman" w:cs="Times New Roman"/>
          <w:b/>
          <w:kern w:val="0"/>
          <w:sz w:val="24"/>
          <w:szCs w:val="24"/>
          <w:lang w:eastAsia="ar-SA"/>
          <w14:ligatures w14:val="none"/>
        </w:rPr>
      </w:pPr>
    </w:p>
    <w:p w14:paraId="589D572F" w14:textId="77777777" w:rsidR="00743417" w:rsidRPr="00743417" w:rsidRDefault="00743417" w:rsidP="0001361C">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POOLTE ESINDAJAD JA SIDEKANALID</w:t>
      </w:r>
    </w:p>
    <w:p w14:paraId="27267B0B" w14:textId="77777777" w:rsidR="00743417" w:rsidRPr="00743417" w:rsidRDefault="00743417" w:rsidP="00F93259">
      <w:pPr>
        <w:suppressAutoHyphens/>
        <w:spacing w:after="0" w:line="240" w:lineRule="auto"/>
        <w:ind w:left="1170" w:hanging="1170"/>
        <w:jc w:val="both"/>
        <w:rPr>
          <w:rFonts w:ascii="Times New Roman" w:eastAsia="Times New Roman" w:hAnsi="Times New Roman" w:cs="Times New Roman"/>
          <w:b/>
          <w:kern w:val="0"/>
          <w:sz w:val="24"/>
          <w:szCs w:val="24"/>
          <w:lang w:eastAsia="ar-SA"/>
          <w14:ligatures w14:val="none"/>
        </w:rPr>
      </w:pPr>
    </w:p>
    <w:p w14:paraId="0A4B2E17" w14:textId="77777777" w:rsidR="00743417" w:rsidRPr="00552DE9" w:rsidRDefault="00743417" w:rsidP="0001361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552DE9">
        <w:rPr>
          <w:rFonts w:ascii="Times New Roman" w:eastAsia="Times New Roman" w:hAnsi="Times New Roman" w:cs="Times New Roman"/>
          <w:kern w:val="0"/>
          <w:sz w:val="24"/>
          <w:szCs w:val="24"/>
          <w:lang w:eastAsia="ar-SA"/>
          <w14:ligatures w14:val="none"/>
        </w:rPr>
        <w:t xml:space="preserve">Käsundiandjat esindavad: </w:t>
      </w:r>
    </w:p>
    <w:p w14:paraId="0133DAB6" w14:textId="7C5DBE81" w:rsidR="00743417" w:rsidRPr="00552DE9" w:rsidRDefault="00743417" w:rsidP="00F93259">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552DE9">
        <w:rPr>
          <w:rFonts w:ascii="Times New Roman" w:eastAsia="Times New Roman" w:hAnsi="Times New Roman" w:cs="Times New Roman"/>
          <w:kern w:val="0"/>
          <w:sz w:val="24"/>
          <w:szCs w:val="24"/>
          <w:lang w:eastAsia="ar-SA"/>
          <w14:ligatures w14:val="none"/>
        </w:rPr>
        <w:t xml:space="preserve">lepingulistes küsimustes: </w:t>
      </w:r>
      <w:r w:rsidR="000A6DF7" w:rsidRPr="00552DE9">
        <w:rPr>
          <w:rFonts w:ascii="Times New Roman" w:eastAsia="Times New Roman" w:hAnsi="Times New Roman" w:cs="Times New Roman"/>
          <w:kern w:val="0"/>
          <w:sz w:val="24"/>
          <w:szCs w:val="24"/>
          <w:lang w:eastAsia="ar-SA"/>
          <w14:ligatures w14:val="none"/>
        </w:rPr>
        <w:t>Karl Mänd (tel. 507</w:t>
      </w:r>
      <w:r w:rsidR="00552DE9" w:rsidRPr="00552DE9">
        <w:rPr>
          <w:rFonts w:ascii="Times New Roman" w:eastAsia="Times New Roman" w:hAnsi="Times New Roman" w:cs="Times New Roman"/>
          <w:kern w:val="0"/>
          <w:sz w:val="24"/>
          <w:szCs w:val="24"/>
          <w:lang w:eastAsia="ar-SA"/>
          <w14:ligatures w14:val="none"/>
        </w:rPr>
        <w:t xml:space="preserve"> </w:t>
      </w:r>
      <w:r w:rsidR="000A6DF7" w:rsidRPr="00552DE9">
        <w:rPr>
          <w:rFonts w:ascii="Times New Roman" w:eastAsia="Times New Roman" w:hAnsi="Times New Roman" w:cs="Times New Roman"/>
          <w:kern w:val="0"/>
          <w:sz w:val="24"/>
          <w:szCs w:val="24"/>
          <w:lang w:eastAsia="ar-SA"/>
          <w14:ligatures w14:val="none"/>
        </w:rPr>
        <w:t xml:space="preserve">4875, </w:t>
      </w:r>
      <w:hyperlink r:id="rId11" w:history="1">
        <w:r w:rsidR="00552DE9" w:rsidRPr="00552DE9">
          <w:rPr>
            <w:rStyle w:val="Hperlink"/>
            <w:rFonts w:ascii="Times New Roman" w:eastAsia="Times New Roman" w:hAnsi="Times New Roman" w:cs="Times New Roman"/>
            <w:kern w:val="0"/>
            <w:sz w:val="24"/>
            <w:szCs w:val="24"/>
            <w:lang w:eastAsia="ar-SA"/>
            <w14:ligatures w14:val="none"/>
          </w:rPr>
          <w:t>karl.mand@rmk.ee</w:t>
        </w:r>
      </w:hyperlink>
      <w:r w:rsidR="000A6DF7" w:rsidRPr="00552DE9">
        <w:rPr>
          <w:rFonts w:ascii="Times New Roman" w:eastAsia="Times New Roman" w:hAnsi="Times New Roman" w:cs="Times New Roman"/>
          <w:kern w:val="0"/>
          <w:sz w:val="24"/>
          <w:szCs w:val="24"/>
          <w:lang w:eastAsia="ar-SA"/>
          <w14:ligatures w14:val="none"/>
        </w:rPr>
        <w:t xml:space="preserve">) </w:t>
      </w:r>
      <w:r w:rsidRPr="00552DE9">
        <w:rPr>
          <w:rFonts w:ascii="Times New Roman" w:eastAsia="Times New Roman" w:hAnsi="Times New Roman" w:cs="Times New Roman"/>
          <w:kern w:val="0"/>
          <w:sz w:val="24"/>
          <w:szCs w:val="24"/>
          <w:lang w:eastAsia="ar-SA"/>
          <w14:ligatures w14:val="none"/>
        </w:rPr>
        <w:t xml:space="preserve">ja </w:t>
      </w:r>
    </w:p>
    <w:p w14:paraId="3D5A2DFE" w14:textId="654413C4" w:rsidR="00743417" w:rsidRPr="00552DE9" w:rsidRDefault="00743417" w:rsidP="00F93259">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552DE9">
        <w:rPr>
          <w:rFonts w:ascii="Times New Roman" w:eastAsia="Times New Roman" w:hAnsi="Times New Roman" w:cs="Times New Roman"/>
          <w:kern w:val="0"/>
          <w:sz w:val="24"/>
          <w:szCs w:val="24"/>
          <w:lang w:eastAsia="ar-SA"/>
          <w14:ligatures w14:val="none"/>
        </w:rPr>
        <w:t>tehnilistes küsimustes:</w:t>
      </w:r>
      <w:r w:rsidR="00552DE9" w:rsidRPr="00552DE9">
        <w:rPr>
          <w:rFonts w:ascii="Times New Roman" w:eastAsia="Times New Roman" w:hAnsi="Times New Roman" w:cs="Times New Roman"/>
          <w:kern w:val="0"/>
          <w:sz w:val="24"/>
          <w:szCs w:val="24"/>
          <w:lang w:eastAsia="ar-SA"/>
          <w14:ligatures w14:val="none"/>
        </w:rPr>
        <w:t xml:space="preserve"> Tarmo Põkka (tel. 552 9336, </w:t>
      </w:r>
      <w:hyperlink r:id="rId12" w:history="1">
        <w:r w:rsidR="00552DE9" w:rsidRPr="00552DE9">
          <w:rPr>
            <w:rStyle w:val="Hperlink"/>
            <w:rFonts w:ascii="Times New Roman" w:eastAsia="Times New Roman" w:hAnsi="Times New Roman" w:cs="Times New Roman"/>
            <w:kern w:val="0"/>
            <w:sz w:val="24"/>
            <w:szCs w:val="24"/>
            <w:lang w:eastAsia="ar-SA"/>
            <w14:ligatures w14:val="none"/>
          </w:rPr>
          <w:t>tarmo.pokka@rmk.ee</w:t>
        </w:r>
      </w:hyperlink>
      <w:r w:rsidR="00552DE9" w:rsidRPr="00552DE9">
        <w:rPr>
          <w:rFonts w:ascii="Times New Roman" w:eastAsia="Times New Roman" w:hAnsi="Times New Roman" w:cs="Times New Roman"/>
          <w:kern w:val="0"/>
          <w:sz w:val="24"/>
          <w:szCs w:val="24"/>
          <w:lang w:eastAsia="ar-SA"/>
          <w14:ligatures w14:val="none"/>
        </w:rPr>
        <w:t>)</w:t>
      </w:r>
    </w:p>
    <w:p w14:paraId="47A333C1" w14:textId="77777777" w:rsidR="00743417" w:rsidRPr="00552DE9" w:rsidRDefault="00743417" w:rsidP="00F93259">
      <w:pPr>
        <w:tabs>
          <w:tab w:val="left" w:pos="117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B05472E" w14:textId="77777777" w:rsidR="00743417" w:rsidRPr="00552DE9" w:rsidRDefault="00743417" w:rsidP="0001361C">
      <w:pPr>
        <w:numPr>
          <w:ilvl w:val="1"/>
          <w:numId w:val="6"/>
        </w:numPr>
        <w:tabs>
          <w:tab w:val="clear" w:pos="369"/>
        </w:tabs>
        <w:suppressAutoHyphens/>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552DE9">
        <w:rPr>
          <w:rFonts w:ascii="Times New Roman" w:eastAsia="Times New Roman" w:hAnsi="Times New Roman" w:cs="Times New Roman"/>
          <w:kern w:val="0"/>
          <w:sz w:val="24"/>
          <w:szCs w:val="24"/>
          <w:lang w:eastAsia="ar-SA"/>
          <w14:ligatures w14:val="none"/>
        </w:rPr>
        <w:t xml:space="preserve">Käsundisaajat esindavad: </w:t>
      </w:r>
    </w:p>
    <w:p w14:paraId="7488A845" w14:textId="1640195C" w:rsidR="00743417" w:rsidRPr="00552DE9" w:rsidRDefault="00743417" w:rsidP="00F93259">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552DE9">
        <w:rPr>
          <w:rFonts w:ascii="Times New Roman" w:eastAsia="Times New Roman" w:hAnsi="Times New Roman" w:cs="Times New Roman"/>
          <w:kern w:val="0"/>
          <w:sz w:val="24"/>
          <w:szCs w:val="24"/>
          <w:lang w:eastAsia="ar-SA"/>
          <w14:ligatures w14:val="none"/>
        </w:rPr>
        <w:t xml:space="preserve">lepingulistes küsimustes: </w:t>
      </w:r>
      <w:r w:rsidR="006839A7" w:rsidRPr="00552DE9">
        <w:rPr>
          <w:rFonts w:ascii="Times New Roman" w:eastAsia="Times New Roman" w:hAnsi="Times New Roman" w:cs="Times New Roman"/>
          <w:kern w:val="0"/>
          <w:sz w:val="24"/>
          <w:szCs w:val="24"/>
          <w:lang w:eastAsia="ar-SA"/>
          <w14:ligatures w14:val="none"/>
        </w:rPr>
        <w:t xml:space="preserve">Kalev </w:t>
      </w:r>
      <w:proofErr w:type="spellStart"/>
      <w:r w:rsidR="006839A7" w:rsidRPr="00552DE9">
        <w:rPr>
          <w:rFonts w:ascii="Times New Roman" w:eastAsia="Times New Roman" w:hAnsi="Times New Roman" w:cs="Times New Roman"/>
          <w:kern w:val="0"/>
          <w:sz w:val="24"/>
          <w:szCs w:val="24"/>
          <w:lang w:eastAsia="ar-SA"/>
          <w14:ligatures w14:val="none"/>
        </w:rPr>
        <w:t>Pikaru</w:t>
      </w:r>
      <w:proofErr w:type="spellEnd"/>
      <w:r w:rsidR="006839A7" w:rsidRPr="00552DE9">
        <w:rPr>
          <w:rFonts w:ascii="Times New Roman" w:eastAsia="Times New Roman" w:hAnsi="Times New Roman" w:cs="Times New Roman"/>
          <w:kern w:val="0"/>
          <w:sz w:val="24"/>
          <w:szCs w:val="24"/>
          <w:lang w:eastAsia="ar-SA"/>
          <w14:ligatures w14:val="none"/>
        </w:rPr>
        <w:t xml:space="preserve"> (tel. 502 9369, </w:t>
      </w:r>
      <w:hyperlink r:id="rId13" w:history="1">
        <w:r w:rsidR="006839A7" w:rsidRPr="00552DE9">
          <w:rPr>
            <w:rStyle w:val="Hperlink"/>
            <w:rFonts w:ascii="Times New Roman" w:eastAsia="Times New Roman" w:hAnsi="Times New Roman" w:cs="Times New Roman"/>
            <w:kern w:val="0"/>
            <w:sz w:val="24"/>
            <w:szCs w:val="24"/>
            <w:lang w:eastAsia="ar-SA"/>
            <w14:ligatures w14:val="none"/>
          </w:rPr>
          <w:t>kalev@ppe.ee</w:t>
        </w:r>
      </w:hyperlink>
      <w:r w:rsidR="006839A7" w:rsidRPr="00552DE9">
        <w:rPr>
          <w:rFonts w:ascii="Times New Roman" w:eastAsia="Times New Roman" w:hAnsi="Times New Roman" w:cs="Times New Roman"/>
          <w:kern w:val="0"/>
          <w:sz w:val="24"/>
          <w:szCs w:val="24"/>
          <w:lang w:eastAsia="ar-SA"/>
          <w14:ligatures w14:val="none"/>
        </w:rPr>
        <w:t xml:space="preserve">) </w:t>
      </w:r>
      <w:r w:rsidRPr="00552DE9">
        <w:rPr>
          <w:rFonts w:ascii="Times New Roman" w:eastAsia="Times New Roman" w:hAnsi="Times New Roman" w:cs="Times New Roman"/>
          <w:kern w:val="0"/>
          <w:sz w:val="24"/>
          <w:szCs w:val="24"/>
          <w:lang w:eastAsia="ar-SA"/>
          <w14:ligatures w14:val="none"/>
        </w:rPr>
        <w:t xml:space="preserve">ja </w:t>
      </w:r>
    </w:p>
    <w:p w14:paraId="39AC42DF" w14:textId="46CAEB2C" w:rsidR="00743417" w:rsidRPr="00743417" w:rsidRDefault="00743417" w:rsidP="00F93259">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552DE9">
        <w:rPr>
          <w:rFonts w:ascii="Times New Roman" w:eastAsia="Times New Roman" w:hAnsi="Times New Roman" w:cs="Times New Roman"/>
          <w:kern w:val="0"/>
          <w:sz w:val="24"/>
          <w:szCs w:val="24"/>
          <w:lang w:eastAsia="ar-SA"/>
          <w14:ligatures w14:val="none"/>
        </w:rPr>
        <w:t xml:space="preserve">tehnilistes küsimustes: </w:t>
      </w:r>
      <w:r w:rsidR="006839A7" w:rsidRPr="00552DE9">
        <w:rPr>
          <w:rFonts w:ascii="Times New Roman" w:eastAsia="Times New Roman" w:hAnsi="Times New Roman" w:cs="Times New Roman"/>
          <w:kern w:val="0"/>
          <w:sz w:val="24"/>
          <w:szCs w:val="24"/>
          <w:lang w:eastAsia="ar-SA"/>
          <w14:ligatures w14:val="none"/>
        </w:rPr>
        <w:t xml:space="preserve">Aaro </w:t>
      </w:r>
      <w:proofErr w:type="spellStart"/>
      <w:r w:rsidR="006839A7" w:rsidRPr="00552DE9">
        <w:rPr>
          <w:rFonts w:ascii="Times New Roman" w:eastAsia="Times New Roman" w:hAnsi="Times New Roman" w:cs="Times New Roman"/>
          <w:kern w:val="0"/>
          <w:sz w:val="24"/>
          <w:szCs w:val="24"/>
          <w:lang w:eastAsia="ar-SA"/>
          <w14:ligatures w14:val="none"/>
        </w:rPr>
        <w:t>Solodov</w:t>
      </w:r>
      <w:proofErr w:type="spellEnd"/>
      <w:r w:rsidR="006839A7" w:rsidRPr="00552DE9">
        <w:rPr>
          <w:rFonts w:ascii="Times New Roman" w:eastAsia="Times New Roman" w:hAnsi="Times New Roman" w:cs="Times New Roman"/>
          <w:kern w:val="0"/>
          <w:sz w:val="24"/>
          <w:szCs w:val="24"/>
          <w:lang w:eastAsia="ar-SA"/>
          <w14:ligatures w14:val="none"/>
        </w:rPr>
        <w:t xml:space="preserve"> (tel. 520 3077, </w:t>
      </w:r>
      <w:hyperlink r:id="rId14" w:history="1">
        <w:r w:rsidR="00552DE9" w:rsidRPr="00552DE9">
          <w:rPr>
            <w:rStyle w:val="Hperlink"/>
            <w:rFonts w:ascii="Times New Roman" w:eastAsia="Times New Roman" w:hAnsi="Times New Roman" w:cs="Times New Roman"/>
            <w:kern w:val="0"/>
            <w:sz w:val="24"/>
            <w:szCs w:val="24"/>
            <w:lang w:eastAsia="ar-SA"/>
            <w14:ligatures w14:val="none"/>
          </w:rPr>
          <w:t>aaro.solodov@ppe.ee</w:t>
        </w:r>
      </w:hyperlink>
      <w:r w:rsidR="006839A7" w:rsidRPr="00552DE9">
        <w:rPr>
          <w:rFonts w:ascii="Times New Roman" w:eastAsia="Times New Roman" w:hAnsi="Times New Roman" w:cs="Times New Roman"/>
          <w:kern w:val="0"/>
          <w:sz w:val="24"/>
          <w:szCs w:val="24"/>
          <w:lang w:eastAsia="ar-SA"/>
          <w14:ligatures w14:val="none"/>
        </w:rPr>
        <w:t>)</w:t>
      </w:r>
    </w:p>
    <w:p w14:paraId="77251F8A" w14:textId="77777777" w:rsidR="00743417" w:rsidRPr="00743417" w:rsidRDefault="00743417" w:rsidP="00F93259">
      <w:pPr>
        <w:suppressAutoHyphens/>
        <w:spacing w:after="0" w:line="240" w:lineRule="auto"/>
        <w:ind w:left="2340"/>
        <w:jc w:val="both"/>
        <w:rPr>
          <w:rFonts w:ascii="Times New Roman" w:eastAsia="Times New Roman" w:hAnsi="Times New Roman" w:cs="Times New Roman"/>
          <w:kern w:val="0"/>
          <w:sz w:val="24"/>
          <w:szCs w:val="24"/>
          <w:lang w:eastAsia="ar-SA"/>
          <w14:ligatures w14:val="none"/>
        </w:rPr>
      </w:pPr>
    </w:p>
    <w:p w14:paraId="6637F800" w14:textId="3C750B2E" w:rsidR="00743417" w:rsidRPr="00743417" w:rsidRDefault="00743417" w:rsidP="0001361C">
      <w:pPr>
        <w:pStyle w:val="Loendilik"/>
        <w:widowControl w:val="0"/>
        <w:numPr>
          <w:ilvl w:val="0"/>
          <w:numId w:val="6"/>
        </w:numPr>
        <w:tabs>
          <w:tab w:val="left" w:pos="-144"/>
          <w:tab w:val="left" w:pos="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 xml:space="preserve">POOLTE </w:t>
      </w:r>
      <w:r w:rsidR="00885F02" w:rsidRPr="00885F02">
        <w:rPr>
          <w:rFonts w:ascii="Times New Roman" w:eastAsia="Times New Roman" w:hAnsi="Times New Roman" w:cs="Times New Roman"/>
          <w:b/>
          <w:kern w:val="0"/>
          <w:sz w:val="24"/>
          <w:szCs w:val="24"/>
          <w:lang w:eastAsia="ar-SA"/>
          <w14:ligatures w14:val="none"/>
        </w:rPr>
        <w:t>ANDMED JA ALLKIRJAD</w:t>
      </w:r>
    </w:p>
    <w:p w14:paraId="0C321668" w14:textId="77777777" w:rsidR="00743417" w:rsidRPr="00743417" w:rsidRDefault="00743417" w:rsidP="00F93259">
      <w:pPr>
        <w:tabs>
          <w:tab w:val="left" w:pos="2340"/>
        </w:tabs>
        <w:suppressAutoHyphens/>
        <w:spacing w:after="0" w:line="240" w:lineRule="auto"/>
        <w:ind w:left="2340"/>
        <w:jc w:val="both"/>
        <w:rPr>
          <w:rFonts w:ascii="Times New Roman" w:eastAsia="Times New Roman" w:hAnsi="Times New Roman" w:cs="Times New Roman"/>
          <w:kern w:val="0"/>
          <w:sz w:val="24"/>
          <w:szCs w:val="24"/>
          <w:lang w:eastAsia="ar-SA"/>
          <w14:ligatures w14:val="none"/>
        </w:rPr>
      </w:pPr>
    </w:p>
    <w:tbl>
      <w:tblPr>
        <w:tblW w:w="9240" w:type="dxa"/>
        <w:tblLayout w:type="fixed"/>
        <w:tblLook w:val="04A0" w:firstRow="1" w:lastRow="0" w:firstColumn="1" w:lastColumn="0" w:noHBand="0" w:noVBand="1"/>
      </w:tblPr>
      <w:tblGrid>
        <w:gridCol w:w="4620"/>
        <w:gridCol w:w="4620"/>
      </w:tblGrid>
      <w:tr w:rsidR="00743417" w:rsidRPr="00743417" w14:paraId="0CBFF1D3" w14:textId="77777777" w:rsidTr="00031868">
        <w:tc>
          <w:tcPr>
            <w:tcW w:w="4620" w:type="dxa"/>
          </w:tcPr>
          <w:p w14:paraId="789257AA" w14:textId="77777777" w:rsidR="00743417" w:rsidRPr="00743417" w:rsidRDefault="00743417" w:rsidP="00F93259">
            <w:pPr>
              <w:suppressAutoHyphens/>
              <w:snapToGrid w:val="0"/>
              <w:spacing w:after="0" w:line="240" w:lineRule="auto"/>
              <w:ind w:left="1134" w:hanging="1134"/>
              <w:jc w:val="both"/>
              <w:rPr>
                <w:rFonts w:ascii="Times New Roman" w:eastAsia="Times New Roman" w:hAnsi="Times New Roman" w:cs="Times New Roman"/>
                <w:b/>
                <w:kern w:val="0"/>
                <w:sz w:val="24"/>
                <w:szCs w:val="24"/>
                <w:lang w:eastAsia="ar-SA"/>
                <w14:ligatures w14:val="none"/>
              </w:rPr>
            </w:pPr>
          </w:p>
          <w:p w14:paraId="213A0454" w14:textId="77777777" w:rsidR="00743417" w:rsidRPr="00743417" w:rsidRDefault="00743417" w:rsidP="00F93259">
            <w:pPr>
              <w:suppressAutoHyphens/>
              <w:spacing w:after="0" w:line="240" w:lineRule="auto"/>
              <w:ind w:left="1134" w:hanging="1134"/>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KÄSUNDIANDJA:</w:t>
            </w:r>
          </w:p>
        </w:tc>
        <w:tc>
          <w:tcPr>
            <w:tcW w:w="4620" w:type="dxa"/>
          </w:tcPr>
          <w:p w14:paraId="49C4CFD3" w14:textId="77777777" w:rsidR="00743417" w:rsidRPr="00743417" w:rsidRDefault="00743417" w:rsidP="00F93259">
            <w:pPr>
              <w:suppressAutoHyphens/>
              <w:snapToGrid w:val="0"/>
              <w:spacing w:after="0" w:line="240" w:lineRule="auto"/>
              <w:ind w:left="1134" w:hanging="1134"/>
              <w:jc w:val="both"/>
              <w:rPr>
                <w:rFonts w:ascii="Times New Roman" w:eastAsia="Times New Roman" w:hAnsi="Times New Roman" w:cs="Times New Roman"/>
                <w:b/>
                <w:kern w:val="0"/>
                <w:sz w:val="24"/>
                <w:szCs w:val="24"/>
                <w:lang w:eastAsia="ar-SA"/>
                <w14:ligatures w14:val="none"/>
              </w:rPr>
            </w:pPr>
          </w:p>
          <w:p w14:paraId="1E65AC2B" w14:textId="77777777" w:rsidR="00743417" w:rsidRPr="00743417" w:rsidRDefault="00743417" w:rsidP="00F93259">
            <w:pPr>
              <w:suppressAutoHyphens/>
              <w:spacing w:after="0" w:line="240" w:lineRule="auto"/>
              <w:ind w:left="1134" w:hanging="1134"/>
              <w:jc w:val="both"/>
              <w:rPr>
                <w:rFonts w:ascii="Times New Roman" w:eastAsia="Times New Roman" w:hAnsi="Times New Roman" w:cs="Times New Roman"/>
                <w:b/>
                <w:kern w:val="0"/>
                <w:sz w:val="24"/>
                <w:szCs w:val="24"/>
                <w:lang w:eastAsia="ar-SA"/>
                <w14:ligatures w14:val="none"/>
              </w:rPr>
            </w:pPr>
            <w:r w:rsidRPr="00743417">
              <w:rPr>
                <w:rFonts w:ascii="Times New Roman" w:eastAsia="Times New Roman" w:hAnsi="Times New Roman" w:cs="Times New Roman"/>
                <w:b/>
                <w:kern w:val="0"/>
                <w:sz w:val="24"/>
                <w:szCs w:val="24"/>
                <w:lang w:eastAsia="ar-SA"/>
                <w14:ligatures w14:val="none"/>
              </w:rPr>
              <w:t>KÄSUNDISAAJA:</w:t>
            </w:r>
          </w:p>
          <w:p w14:paraId="3D8AB148" w14:textId="77777777" w:rsidR="00743417" w:rsidRPr="00743417" w:rsidRDefault="00743417" w:rsidP="00F93259">
            <w:pPr>
              <w:suppressAutoHyphens/>
              <w:spacing w:after="0" w:line="240" w:lineRule="auto"/>
              <w:ind w:left="1134" w:hanging="1134"/>
              <w:jc w:val="both"/>
              <w:rPr>
                <w:rFonts w:ascii="Times New Roman" w:eastAsia="Times New Roman" w:hAnsi="Times New Roman" w:cs="Times New Roman"/>
                <w:kern w:val="0"/>
                <w:sz w:val="24"/>
                <w:szCs w:val="24"/>
                <w:lang w:eastAsia="ar-SA"/>
                <w14:ligatures w14:val="none"/>
              </w:rPr>
            </w:pPr>
            <w:r w:rsidRPr="00743417">
              <w:rPr>
                <w:rFonts w:ascii="Times New Roman" w:eastAsia="Times New Roman" w:hAnsi="Times New Roman" w:cs="Times New Roman"/>
                <w:kern w:val="0"/>
                <w:sz w:val="24"/>
                <w:szCs w:val="24"/>
                <w:lang w:eastAsia="ar-SA"/>
                <w14:ligatures w14:val="none"/>
              </w:rPr>
              <w:t xml:space="preserve"> </w:t>
            </w:r>
          </w:p>
        </w:tc>
      </w:tr>
      <w:tr w:rsidR="007110FF" w:rsidRPr="00051B30" w14:paraId="18CDA05F" w14:textId="77777777" w:rsidTr="007110FF">
        <w:tc>
          <w:tcPr>
            <w:tcW w:w="4620" w:type="dxa"/>
          </w:tcPr>
          <w:p w14:paraId="7AC4C63C"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Riigimetsa Majandamise Keskus</w:t>
            </w:r>
          </w:p>
        </w:tc>
        <w:tc>
          <w:tcPr>
            <w:tcW w:w="4620" w:type="dxa"/>
          </w:tcPr>
          <w:p w14:paraId="69F5E135" w14:textId="603751BB" w:rsidR="007110FF" w:rsidRPr="007110FF" w:rsidRDefault="00B41B8C"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B41B8C">
              <w:rPr>
                <w:rFonts w:ascii="Times New Roman" w:eastAsia="Times New Roman" w:hAnsi="Times New Roman" w:cs="Times New Roman"/>
                <w:bCs/>
                <w:kern w:val="0"/>
                <w:sz w:val="24"/>
                <w:szCs w:val="24"/>
                <w:lang w:eastAsia="ar-SA"/>
                <w14:ligatures w14:val="none"/>
              </w:rPr>
              <w:t>P.P. Ehitusjärelevalve OÜ</w:t>
            </w:r>
          </w:p>
        </w:tc>
      </w:tr>
      <w:tr w:rsidR="007110FF" w:rsidRPr="00051B30" w14:paraId="5CE125C4" w14:textId="77777777" w:rsidTr="007110FF">
        <w:tc>
          <w:tcPr>
            <w:tcW w:w="4620" w:type="dxa"/>
          </w:tcPr>
          <w:p w14:paraId="238E287E"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Registrikood 70004459</w:t>
            </w:r>
            <w:r w:rsidRPr="007110FF">
              <w:rPr>
                <w:rFonts w:ascii="Times New Roman" w:eastAsia="Times New Roman" w:hAnsi="Times New Roman" w:cs="Times New Roman"/>
                <w:bCs/>
                <w:kern w:val="0"/>
                <w:sz w:val="24"/>
                <w:szCs w:val="24"/>
                <w:lang w:eastAsia="ar-SA"/>
                <w14:ligatures w14:val="none"/>
              </w:rPr>
              <w:tab/>
            </w:r>
          </w:p>
        </w:tc>
        <w:tc>
          <w:tcPr>
            <w:tcW w:w="4620" w:type="dxa"/>
          </w:tcPr>
          <w:p w14:paraId="1FB4244B" w14:textId="6609113F"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 xml:space="preserve">Registrikood </w:t>
            </w:r>
            <w:r w:rsidR="00B41B8C" w:rsidRPr="00B41B8C">
              <w:rPr>
                <w:rFonts w:ascii="Times New Roman" w:eastAsia="Times New Roman" w:hAnsi="Times New Roman" w:cs="Times New Roman"/>
                <w:bCs/>
                <w:kern w:val="0"/>
                <w:sz w:val="24"/>
                <w:szCs w:val="24"/>
                <w:lang w:eastAsia="ar-SA"/>
                <w14:ligatures w14:val="none"/>
              </w:rPr>
              <w:t>11270056</w:t>
            </w:r>
          </w:p>
        </w:tc>
      </w:tr>
      <w:tr w:rsidR="007110FF" w:rsidRPr="00051B30" w14:paraId="33A29A89" w14:textId="77777777" w:rsidTr="007110FF">
        <w:tc>
          <w:tcPr>
            <w:tcW w:w="4620" w:type="dxa"/>
          </w:tcPr>
          <w:p w14:paraId="4472A5D9"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 xml:space="preserve">Sagadi küla, Haljala vald, 45403 </w:t>
            </w:r>
          </w:p>
          <w:p w14:paraId="7D5140E8"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Lääne-Viru maakond</w:t>
            </w:r>
          </w:p>
        </w:tc>
        <w:tc>
          <w:tcPr>
            <w:tcW w:w="4620" w:type="dxa"/>
          </w:tcPr>
          <w:p w14:paraId="17A23F9F" w14:textId="613B10F4" w:rsidR="007110FF" w:rsidRDefault="007B42F2"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B42F2">
              <w:rPr>
                <w:rFonts w:ascii="Times New Roman" w:eastAsia="Times New Roman" w:hAnsi="Times New Roman" w:cs="Times New Roman"/>
                <w:bCs/>
                <w:kern w:val="0"/>
                <w:sz w:val="24"/>
                <w:szCs w:val="24"/>
                <w:lang w:eastAsia="ar-SA"/>
                <w14:ligatures w14:val="none"/>
              </w:rPr>
              <w:t>Mustamäe tee 4</w:t>
            </w:r>
            <w:r w:rsidR="007110FF" w:rsidRPr="007110FF">
              <w:rPr>
                <w:rFonts w:ascii="Times New Roman" w:eastAsia="Times New Roman" w:hAnsi="Times New Roman" w:cs="Times New Roman"/>
                <w:bCs/>
                <w:kern w:val="0"/>
                <w:sz w:val="24"/>
                <w:szCs w:val="24"/>
                <w:lang w:eastAsia="ar-SA"/>
                <w14:ligatures w14:val="none"/>
              </w:rPr>
              <w:t xml:space="preserve">, Tallinn, </w:t>
            </w:r>
            <w:r w:rsidRPr="007B42F2">
              <w:rPr>
                <w:rFonts w:ascii="Times New Roman" w:eastAsia="Times New Roman" w:hAnsi="Times New Roman" w:cs="Times New Roman"/>
                <w:bCs/>
                <w:kern w:val="0"/>
                <w:sz w:val="24"/>
                <w:szCs w:val="24"/>
                <w:lang w:eastAsia="ar-SA"/>
                <w14:ligatures w14:val="none"/>
              </w:rPr>
              <w:t>10616</w:t>
            </w:r>
          </w:p>
          <w:p w14:paraId="313404A2" w14:textId="2809B645"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Harju maakond</w:t>
            </w:r>
          </w:p>
        </w:tc>
      </w:tr>
      <w:tr w:rsidR="007110FF" w:rsidRPr="00051B30" w14:paraId="37A7DAE0" w14:textId="77777777" w:rsidTr="007110FF">
        <w:tc>
          <w:tcPr>
            <w:tcW w:w="4620" w:type="dxa"/>
          </w:tcPr>
          <w:p w14:paraId="000F51E4"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Tel 676 7500</w:t>
            </w:r>
          </w:p>
        </w:tc>
        <w:tc>
          <w:tcPr>
            <w:tcW w:w="4620" w:type="dxa"/>
          </w:tcPr>
          <w:p w14:paraId="66C53C51" w14:textId="77B707F6"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 xml:space="preserve">Tel +372 </w:t>
            </w:r>
            <w:r w:rsidR="00017EF7" w:rsidRPr="00017EF7">
              <w:rPr>
                <w:rFonts w:ascii="Times New Roman" w:eastAsia="Times New Roman" w:hAnsi="Times New Roman" w:cs="Times New Roman"/>
                <w:bCs/>
                <w:kern w:val="0"/>
                <w:sz w:val="24"/>
                <w:szCs w:val="24"/>
                <w:lang w:eastAsia="ar-SA"/>
                <w14:ligatures w14:val="none"/>
              </w:rPr>
              <w:t>627 6440</w:t>
            </w:r>
          </w:p>
        </w:tc>
      </w:tr>
      <w:tr w:rsidR="007110FF" w:rsidRPr="00051B30" w14:paraId="01DA31AF" w14:textId="77777777" w:rsidTr="007110FF">
        <w:tc>
          <w:tcPr>
            <w:tcW w:w="4620" w:type="dxa"/>
          </w:tcPr>
          <w:p w14:paraId="3D84969F"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 xml:space="preserve">E-post </w:t>
            </w:r>
            <w:hyperlink r:id="rId15" w:history="1">
              <w:r w:rsidRPr="007110FF">
                <w:rPr>
                  <w:rStyle w:val="Hperlink"/>
                  <w:rFonts w:ascii="Times New Roman" w:eastAsia="Times New Roman" w:hAnsi="Times New Roman" w:cs="Times New Roman"/>
                  <w:bCs/>
                  <w:kern w:val="0"/>
                  <w:sz w:val="24"/>
                  <w:szCs w:val="24"/>
                  <w:lang w:eastAsia="ar-SA"/>
                  <w14:ligatures w14:val="none"/>
                </w:rPr>
                <w:t>rmk@rmk.ee</w:t>
              </w:r>
            </w:hyperlink>
            <w:r w:rsidRPr="007110FF">
              <w:rPr>
                <w:rFonts w:ascii="Times New Roman" w:eastAsia="Times New Roman" w:hAnsi="Times New Roman" w:cs="Times New Roman"/>
                <w:bCs/>
                <w:kern w:val="0"/>
                <w:sz w:val="24"/>
                <w:szCs w:val="24"/>
                <w:lang w:eastAsia="ar-SA"/>
                <w14:ligatures w14:val="none"/>
              </w:rPr>
              <w:t xml:space="preserve"> </w:t>
            </w:r>
          </w:p>
        </w:tc>
        <w:tc>
          <w:tcPr>
            <w:tcW w:w="4620" w:type="dxa"/>
          </w:tcPr>
          <w:p w14:paraId="3F816756" w14:textId="49FA7C13" w:rsid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r w:rsidRPr="007110FF">
              <w:rPr>
                <w:rFonts w:ascii="Times New Roman" w:eastAsia="Times New Roman" w:hAnsi="Times New Roman" w:cs="Times New Roman"/>
                <w:bCs/>
                <w:kern w:val="0"/>
                <w:sz w:val="24"/>
                <w:szCs w:val="24"/>
                <w:lang w:eastAsia="ar-SA"/>
                <w14:ligatures w14:val="none"/>
              </w:rPr>
              <w:t>E-post</w:t>
            </w:r>
            <w:r w:rsidR="007B42F2">
              <w:rPr>
                <w:rFonts w:ascii="Times New Roman" w:eastAsia="Times New Roman" w:hAnsi="Times New Roman" w:cs="Times New Roman"/>
                <w:bCs/>
                <w:kern w:val="0"/>
                <w:sz w:val="24"/>
                <w:szCs w:val="24"/>
                <w:lang w:eastAsia="ar-SA"/>
                <w14:ligatures w14:val="none"/>
              </w:rPr>
              <w:t xml:space="preserve"> </w:t>
            </w:r>
            <w:hyperlink r:id="rId16" w:history="1">
              <w:r w:rsidR="007B42F2" w:rsidRPr="00A028E8">
                <w:rPr>
                  <w:rStyle w:val="Hperlink"/>
                  <w:rFonts w:ascii="Times New Roman" w:eastAsia="Times New Roman" w:hAnsi="Times New Roman" w:cs="Times New Roman"/>
                  <w:bCs/>
                  <w:kern w:val="0"/>
                  <w:sz w:val="24"/>
                  <w:szCs w:val="24"/>
                  <w:lang w:eastAsia="ar-SA"/>
                  <w14:ligatures w14:val="none"/>
                </w:rPr>
                <w:t>info@ppe.ee</w:t>
              </w:r>
            </w:hyperlink>
            <w:r w:rsidR="007B42F2">
              <w:rPr>
                <w:rFonts w:ascii="Times New Roman" w:eastAsia="Times New Roman" w:hAnsi="Times New Roman" w:cs="Times New Roman"/>
                <w:bCs/>
                <w:kern w:val="0"/>
                <w:sz w:val="24"/>
                <w:szCs w:val="24"/>
                <w:lang w:eastAsia="ar-SA"/>
                <w14:ligatures w14:val="none"/>
              </w:rPr>
              <w:t xml:space="preserve"> </w:t>
            </w:r>
            <w:r w:rsidRPr="007110FF">
              <w:rPr>
                <w:rFonts w:ascii="Times New Roman" w:eastAsia="Times New Roman" w:hAnsi="Times New Roman" w:cs="Times New Roman"/>
                <w:bCs/>
                <w:kern w:val="0"/>
                <w:sz w:val="24"/>
                <w:szCs w:val="24"/>
                <w:lang w:eastAsia="ar-SA"/>
                <w14:ligatures w14:val="none"/>
              </w:rPr>
              <w:t xml:space="preserve"> </w:t>
            </w:r>
          </w:p>
          <w:p w14:paraId="7DEDC975" w14:textId="77777777" w:rsid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p>
          <w:p w14:paraId="22932409" w14:textId="77777777" w:rsidR="007110FF" w:rsidRPr="007110FF" w:rsidRDefault="007110FF"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p>
        </w:tc>
      </w:tr>
      <w:tr w:rsidR="007110FF" w:rsidRPr="003D56F1" w14:paraId="23D0FC29" w14:textId="77777777" w:rsidTr="007110FF">
        <w:trPr>
          <w:trHeight w:val="68"/>
        </w:trPr>
        <w:tc>
          <w:tcPr>
            <w:tcW w:w="4620" w:type="dxa"/>
          </w:tcPr>
          <w:p w14:paraId="2AB0B3D5" w14:textId="77777777" w:rsidR="007110FF" w:rsidRPr="007110FF" w:rsidRDefault="00C3397C"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sdt>
              <w:sdtPr>
                <w:rPr>
                  <w:rFonts w:ascii="Times New Roman" w:eastAsia="Times New Roman" w:hAnsi="Times New Roman" w:cs="Times New Roman"/>
                  <w:bCs/>
                  <w:kern w:val="0"/>
                  <w:sz w:val="24"/>
                  <w:szCs w:val="24"/>
                  <w:lang w:eastAsia="ar-SA"/>
                  <w14:ligatures w14:val="none"/>
                </w:rPr>
                <w:id w:val="2123798159"/>
                <w:placeholder>
                  <w:docPart w:val="103591EDA3AB4FA0941A7FF5125A9125"/>
                </w:placeholder>
                <w:comboBox>
                  <w:listItem w:displayText=" " w:value=" "/>
                  <w:listItem w:displayText="(allkirjastatud digitaalselt)" w:value="(allkirjastatud digitaalselt)"/>
                </w:comboBox>
              </w:sdtPr>
              <w:sdtEndPr/>
              <w:sdtContent>
                <w:r w:rsidR="007110FF" w:rsidRPr="007110FF">
                  <w:rPr>
                    <w:rFonts w:ascii="Times New Roman" w:eastAsia="Times New Roman" w:hAnsi="Times New Roman" w:cs="Times New Roman"/>
                    <w:bCs/>
                    <w:kern w:val="0"/>
                    <w:sz w:val="24"/>
                    <w:szCs w:val="24"/>
                    <w:lang w:eastAsia="ar-SA"/>
                    <w14:ligatures w14:val="none"/>
                  </w:rPr>
                  <w:t>(allkirjastatud digitaalselt)</w:t>
                </w:r>
              </w:sdtContent>
            </w:sdt>
          </w:p>
        </w:tc>
        <w:tc>
          <w:tcPr>
            <w:tcW w:w="4620" w:type="dxa"/>
          </w:tcPr>
          <w:p w14:paraId="57EFC121" w14:textId="77777777" w:rsidR="007110FF" w:rsidRPr="007110FF" w:rsidRDefault="00C3397C" w:rsidP="007110FF">
            <w:pPr>
              <w:suppressAutoHyphens/>
              <w:snapToGrid w:val="0"/>
              <w:spacing w:after="0" w:line="240" w:lineRule="auto"/>
              <w:ind w:left="1134" w:hanging="1134"/>
              <w:jc w:val="both"/>
              <w:rPr>
                <w:rFonts w:ascii="Times New Roman" w:eastAsia="Times New Roman" w:hAnsi="Times New Roman" w:cs="Times New Roman"/>
                <w:bCs/>
                <w:kern w:val="0"/>
                <w:sz w:val="24"/>
                <w:szCs w:val="24"/>
                <w:lang w:eastAsia="ar-SA"/>
                <w14:ligatures w14:val="none"/>
              </w:rPr>
            </w:pPr>
            <w:sdt>
              <w:sdtPr>
                <w:rPr>
                  <w:rFonts w:ascii="Times New Roman" w:eastAsia="Times New Roman" w:hAnsi="Times New Roman" w:cs="Times New Roman"/>
                  <w:bCs/>
                  <w:kern w:val="0"/>
                  <w:sz w:val="24"/>
                  <w:szCs w:val="24"/>
                  <w:lang w:eastAsia="ar-SA"/>
                  <w14:ligatures w14:val="none"/>
                </w:rPr>
                <w:id w:val="1117192284"/>
                <w:placeholder>
                  <w:docPart w:val="C33937BC9C4042769A566BA5BB7398CF"/>
                </w:placeholder>
                <w:comboBox>
                  <w:listItem w:displayText=" " w:value=" "/>
                  <w:listItem w:displayText="(allkirjastatud digitaalselt)" w:value="(allkirjastatud digitaalselt)"/>
                </w:comboBox>
              </w:sdtPr>
              <w:sdtEndPr/>
              <w:sdtContent>
                <w:r w:rsidR="007110FF" w:rsidRPr="007110FF">
                  <w:rPr>
                    <w:rFonts w:ascii="Times New Roman" w:eastAsia="Times New Roman" w:hAnsi="Times New Roman" w:cs="Times New Roman"/>
                    <w:bCs/>
                    <w:kern w:val="0"/>
                    <w:sz w:val="24"/>
                    <w:szCs w:val="24"/>
                    <w:lang w:eastAsia="ar-SA"/>
                    <w14:ligatures w14:val="none"/>
                  </w:rPr>
                  <w:t>(allkirjastatud digitaalselt)</w:t>
                </w:r>
              </w:sdtContent>
            </w:sdt>
          </w:p>
        </w:tc>
      </w:tr>
    </w:tbl>
    <w:p w14:paraId="3D5BFA6D" w14:textId="74911135" w:rsidR="00743417" w:rsidRDefault="00743417"/>
    <w:sectPr w:rsidR="00743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00000003"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2"/>
      <w:numFmt w:val="bullet"/>
      <w:lvlText w:val="-"/>
      <w:lvlJc w:val="left"/>
      <w:pPr>
        <w:tabs>
          <w:tab w:val="num" w:pos="2520"/>
        </w:tabs>
        <w:ind w:left="2520" w:hanging="360"/>
      </w:pPr>
      <w:rPr>
        <w:rFonts w:ascii="OpenSymbol" w:hAnsi="OpenSymbol"/>
      </w:rPr>
    </w:lvl>
  </w:abstractNum>
  <w:abstractNum w:abstractNumId="1" w15:restartNumberingAfterBreak="0">
    <w:nsid w:val="00000005"/>
    <w:multiLevelType w:val="multilevel"/>
    <w:tmpl w:val="403CBEE6"/>
    <w:lvl w:ilvl="0">
      <w:start w:val="1"/>
      <w:numFmt w:val="decimal"/>
      <w:lvlText w:val="%1."/>
      <w:lvlJc w:val="left"/>
      <w:pPr>
        <w:tabs>
          <w:tab w:val="num" w:pos="369"/>
        </w:tabs>
        <w:ind w:left="369" w:hanging="369"/>
      </w:pPr>
      <w:rPr>
        <w:rFonts w:hint="default"/>
        <w:b/>
        <w:bCs/>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36."/>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00000006"/>
    <w:lvl w:ilvl="0">
      <w:start w:val="10"/>
      <w:numFmt w:val="decimal"/>
      <w:lvlText w:val="%1."/>
      <w:lvlJc w:val="left"/>
      <w:pPr>
        <w:tabs>
          <w:tab w:val="num" w:pos="1170"/>
        </w:tabs>
        <w:ind w:left="1170" w:hanging="1170"/>
      </w:pPr>
    </w:lvl>
    <w:lvl w:ilvl="1">
      <w:start w:val="1"/>
      <w:numFmt w:val="decimal"/>
      <w:lvlText w:val="%1.%2."/>
      <w:lvlJc w:val="left"/>
      <w:pPr>
        <w:tabs>
          <w:tab w:val="num" w:pos="1170"/>
        </w:tabs>
        <w:ind w:left="1170" w:hanging="1170"/>
      </w:pPr>
      <w:rPr>
        <w:b w:val="0"/>
        <w:i w:val="0"/>
      </w:rPr>
    </w:lvl>
    <w:lvl w:ilvl="2">
      <w:start w:val="1"/>
      <w:numFmt w:val="decimal"/>
      <w:lvlText w:val="%1.%2.%3."/>
      <w:lvlJc w:val="left"/>
      <w:pPr>
        <w:tabs>
          <w:tab w:val="num" w:pos="1170"/>
        </w:tabs>
        <w:ind w:left="1170" w:hanging="1170"/>
      </w:pPr>
    </w:lvl>
    <w:lvl w:ilvl="3">
      <w:start w:val="1"/>
      <w:numFmt w:val="decimal"/>
      <w:lvlText w:val="%1.%2.%3.%4."/>
      <w:lvlJc w:val="left"/>
      <w:pPr>
        <w:tabs>
          <w:tab w:val="num" w:pos="1170"/>
        </w:tabs>
        <w:ind w:left="1170" w:hanging="1170"/>
      </w:pPr>
    </w:lvl>
    <w:lvl w:ilvl="4">
      <w:start w:val="1"/>
      <w:numFmt w:val="decimal"/>
      <w:lvlText w:val="%1.%2.%3.%4.%5."/>
      <w:lvlJc w:val="left"/>
      <w:pPr>
        <w:tabs>
          <w:tab w:val="num" w:pos="1170"/>
        </w:tabs>
        <w:ind w:left="1170" w:hanging="1170"/>
      </w:pPr>
    </w:lvl>
    <w:lvl w:ilvl="5">
      <w:start w:val="1"/>
      <w:numFmt w:val="decimal"/>
      <w:lvlText w:val="%1.%2.%3.%4.%5.%6."/>
      <w:lvlJc w:val="left"/>
      <w:pPr>
        <w:tabs>
          <w:tab w:val="num" w:pos="1170"/>
        </w:tabs>
        <w:ind w:left="1170" w:hanging="117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3D88F55C"/>
    <w:lvl w:ilvl="0">
      <w:start w:val="1"/>
      <w:numFmt w:val="decimal"/>
      <w:lvlText w:val="%1."/>
      <w:lvlJc w:val="left"/>
      <w:pPr>
        <w:tabs>
          <w:tab w:val="num" w:pos="1140"/>
        </w:tabs>
        <w:ind w:left="1140" w:hanging="1140"/>
      </w:pPr>
      <w:rPr>
        <w:rFonts w:hint="default"/>
        <w:b/>
      </w:rPr>
    </w:lvl>
    <w:lvl w:ilvl="1">
      <w:start w:val="1"/>
      <w:numFmt w:val="decimal"/>
      <w:lvlText w:val="%1.%2."/>
      <w:lvlJc w:val="left"/>
      <w:pPr>
        <w:tabs>
          <w:tab w:val="num" w:pos="1140"/>
        </w:tabs>
        <w:ind w:left="0" w:firstLine="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A"/>
    <w:multiLevelType w:val="singleLevel"/>
    <w:tmpl w:val="0000000A"/>
    <w:name w:val="WW8Num10"/>
    <w:lvl w:ilvl="0">
      <w:start w:val="1"/>
      <w:numFmt w:val="lowerLetter"/>
      <w:lvlText w:val="%1)"/>
      <w:lvlJc w:val="left"/>
      <w:pPr>
        <w:tabs>
          <w:tab w:val="num" w:pos="2034"/>
        </w:tabs>
        <w:ind w:left="2034" w:hanging="360"/>
      </w:pPr>
      <w:rPr>
        <w:color w:val="auto"/>
      </w:rPr>
    </w:lvl>
  </w:abstractNum>
  <w:abstractNum w:abstractNumId="5" w15:restartNumberingAfterBreak="0">
    <w:nsid w:val="0000000C"/>
    <w:multiLevelType w:val="multilevel"/>
    <w:tmpl w:val="0000000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D"/>
    <w:multiLevelType w:val="multilevel"/>
    <w:tmpl w:val="0000000D"/>
    <w:name w:val="WW8Num13"/>
    <w:lvl w:ilvl="0">
      <w:start w:val="1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D3F88300"/>
    <w:lvl w:ilvl="0">
      <w:start w:val="6"/>
      <w:numFmt w:val="decimal"/>
      <w:lvlText w:val="%1."/>
      <w:lvlJc w:val="left"/>
      <w:pPr>
        <w:tabs>
          <w:tab w:val="num" w:pos="369"/>
        </w:tabs>
        <w:ind w:left="369" w:hanging="369"/>
      </w:pPr>
      <w:rPr>
        <w:b/>
        <w:bCs/>
      </w:rPr>
    </w:lvl>
    <w:lvl w:ilvl="1">
      <w:start w:val="1"/>
      <w:numFmt w:val="decimal"/>
      <w:lvlText w:val="%1.%2."/>
      <w:lvlJc w:val="left"/>
      <w:pPr>
        <w:tabs>
          <w:tab w:val="num" w:pos="369"/>
        </w:tabs>
        <w:ind w:left="369" w:hanging="36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9102ABB"/>
    <w:multiLevelType w:val="hybridMultilevel"/>
    <w:tmpl w:val="BA6AED64"/>
    <w:lvl w:ilvl="0" w:tplc="0425000F">
      <w:start w:val="1"/>
      <w:numFmt w:val="decimal"/>
      <w:lvlText w:val="%1."/>
      <w:lvlJc w:val="left"/>
      <w:pPr>
        <w:ind w:left="1440" w:hanging="360"/>
      </w:p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9" w15:restartNumberingAfterBreak="0">
    <w:nsid w:val="342108DB"/>
    <w:multiLevelType w:val="hybridMultilevel"/>
    <w:tmpl w:val="D67E1ED4"/>
    <w:lvl w:ilvl="0" w:tplc="626E7212">
      <w:start w:val="1"/>
      <w:numFmt w:val="bullet"/>
      <w:lvlText w:val=""/>
      <w:lvlJc w:val="left"/>
      <w:pPr>
        <w:ind w:left="3240" w:hanging="360"/>
      </w:pPr>
      <w:rPr>
        <w:rFonts w:ascii="Symbol" w:hAnsi="Symbol" w:hint="default"/>
      </w:rPr>
    </w:lvl>
    <w:lvl w:ilvl="1" w:tplc="04250003">
      <w:start w:val="1"/>
      <w:numFmt w:val="bullet"/>
      <w:lvlText w:val="o"/>
      <w:lvlJc w:val="left"/>
      <w:pPr>
        <w:ind w:left="3960" w:hanging="360"/>
      </w:pPr>
      <w:rPr>
        <w:rFonts w:ascii="Courier New" w:hAnsi="Courier New" w:cs="Courier New" w:hint="default"/>
      </w:rPr>
    </w:lvl>
    <w:lvl w:ilvl="2" w:tplc="04250005">
      <w:start w:val="1"/>
      <w:numFmt w:val="bullet"/>
      <w:lvlText w:val=""/>
      <w:lvlJc w:val="left"/>
      <w:pPr>
        <w:ind w:left="4680" w:hanging="360"/>
      </w:pPr>
      <w:rPr>
        <w:rFonts w:ascii="Wingdings" w:hAnsi="Wingdings" w:hint="default"/>
      </w:rPr>
    </w:lvl>
    <w:lvl w:ilvl="3" w:tplc="04250001">
      <w:start w:val="1"/>
      <w:numFmt w:val="bullet"/>
      <w:lvlText w:val=""/>
      <w:lvlJc w:val="left"/>
      <w:pPr>
        <w:ind w:left="5400" w:hanging="360"/>
      </w:pPr>
      <w:rPr>
        <w:rFonts w:ascii="Symbol" w:hAnsi="Symbol" w:hint="default"/>
      </w:rPr>
    </w:lvl>
    <w:lvl w:ilvl="4" w:tplc="04250003">
      <w:start w:val="1"/>
      <w:numFmt w:val="bullet"/>
      <w:lvlText w:val="o"/>
      <w:lvlJc w:val="left"/>
      <w:pPr>
        <w:ind w:left="6120" w:hanging="360"/>
      </w:pPr>
      <w:rPr>
        <w:rFonts w:ascii="Courier New" w:hAnsi="Courier New" w:cs="Courier New" w:hint="default"/>
      </w:rPr>
    </w:lvl>
    <w:lvl w:ilvl="5" w:tplc="04250005">
      <w:start w:val="1"/>
      <w:numFmt w:val="bullet"/>
      <w:lvlText w:val=""/>
      <w:lvlJc w:val="left"/>
      <w:pPr>
        <w:ind w:left="6840" w:hanging="360"/>
      </w:pPr>
      <w:rPr>
        <w:rFonts w:ascii="Wingdings" w:hAnsi="Wingdings" w:hint="default"/>
      </w:rPr>
    </w:lvl>
    <w:lvl w:ilvl="6" w:tplc="04250001">
      <w:start w:val="1"/>
      <w:numFmt w:val="bullet"/>
      <w:lvlText w:val=""/>
      <w:lvlJc w:val="left"/>
      <w:pPr>
        <w:ind w:left="7560" w:hanging="360"/>
      </w:pPr>
      <w:rPr>
        <w:rFonts w:ascii="Symbol" w:hAnsi="Symbol" w:hint="default"/>
      </w:rPr>
    </w:lvl>
    <w:lvl w:ilvl="7" w:tplc="04250003">
      <w:start w:val="1"/>
      <w:numFmt w:val="bullet"/>
      <w:lvlText w:val="o"/>
      <w:lvlJc w:val="left"/>
      <w:pPr>
        <w:ind w:left="8280" w:hanging="360"/>
      </w:pPr>
      <w:rPr>
        <w:rFonts w:ascii="Courier New" w:hAnsi="Courier New" w:cs="Courier New" w:hint="default"/>
      </w:rPr>
    </w:lvl>
    <w:lvl w:ilvl="8" w:tplc="04250005">
      <w:start w:val="1"/>
      <w:numFmt w:val="bullet"/>
      <w:lvlText w:val=""/>
      <w:lvlJc w:val="left"/>
      <w:pPr>
        <w:ind w:left="9000" w:hanging="360"/>
      </w:pPr>
      <w:rPr>
        <w:rFonts w:ascii="Wingdings" w:hAnsi="Wingdings" w:hint="default"/>
      </w:rPr>
    </w:lvl>
  </w:abstractNum>
  <w:abstractNum w:abstractNumId="10" w15:restartNumberingAfterBreak="0">
    <w:nsid w:val="7B803A10"/>
    <w:multiLevelType w:val="multilevel"/>
    <w:tmpl w:val="7430E61C"/>
    <w:lvl w:ilvl="0">
      <w:start w:val="1"/>
      <w:numFmt w:val="decimal"/>
      <w:lvlText w:val="%1."/>
      <w:lvlJc w:val="left"/>
      <w:pPr>
        <w:ind w:left="360" w:hanging="360"/>
      </w:pPr>
      <w:rPr>
        <w:rFonts w:asciiTheme="minorHAnsi" w:eastAsiaTheme="minorHAnsi" w:hAnsiTheme="minorHAnsi" w:cstheme="minorBidi" w:hint="default"/>
        <w:i w:val="0"/>
      </w:rPr>
    </w:lvl>
    <w:lvl w:ilvl="1">
      <w:start w:val="1"/>
      <w:numFmt w:val="decimal"/>
      <w:lvlText w:val="%1.%2."/>
      <w:lvlJc w:val="left"/>
      <w:pPr>
        <w:ind w:left="720" w:hanging="360"/>
      </w:pPr>
      <w:rPr>
        <w:rFonts w:asciiTheme="minorHAnsi" w:eastAsiaTheme="minorHAnsi" w:hAnsiTheme="minorHAnsi" w:cstheme="minorBidi" w:hint="default"/>
        <w:i w:val="0"/>
      </w:rPr>
    </w:lvl>
    <w:lvl w:ilvl="2">
      <w:start w:val="1"/>
      <w:numFmt w:val="decimal"/>
      <w:lvlText w:val="%1.%2.%3."/>
      <w:lvlJc w:val="left"/>
      <w:pPr>
        <w:ind w:left="1440" w:hanging="720"/>
      </w:pPr>
      <w:rPr>
        <w:rFonts w:asciiTheme="minorHAnsi" w:eastAsiaTheme="minorHAnsi" w:hAnsiTheme="minorHAnsi" w:cstheme="minorBidi" w:hint="default"/>
        <w:i w:val="0"/>
      </w:rPr>
    </w:lvl>
    <w:lvl w:ilvl="3">
      <w:start w:val="1"/>
      <w:numFmt w:val="decimal"/>
      <w:lvlText w:val="%1.%2.%3.%4."/>
      <w:lvlJc w:val="left"/>
      <w:pPr>
        <w:ind w:left="1800" w:hanging="720"/>
      </w:pPr>
      <w:rPr>
        <w:rFonts w:asciiTheme="minorHAnsi" w:eastAsiaTheme="minorHAnsi" w:hAnsiTheme="minorHAnsi" w:cstheme="minorBidi" w:hint="default"/>
        <w:i w:val="0"/>
      </w:rPr>
    </w:lvl>
    <w:lvl w:ilvl="4">
      <w:start w:val="1"/>
      <w:numFmt w:val="decimal"/>
      <w:lvlText w:val="%1.%2.%3.%4.%5."/>
      <w:lvlJc w:val="left"/>
      <w:pPr>
        <w:ind w:left="2520" w:hanging="1080"/>
      </w:pPr>
      <w:rPr>
        <w:rFonts w:asciiTheme="minorHAnsi" w:eastAsiaTheme="minorHAnsi" w:hAnsiTheme="minorHAnsi" w:cstheme="minorBidi" w:hint="default"/>
        <w:i w:val="0"/>
      </w:rPr>
    </w:lvl>
    <w:lvl w:ilvl="5">
      <w:start w:val="1"/>
      <w:numFmt w:val="decimal"/>
      <w:lvlText w:val="%1.%2.%3.%4.%5.%6."/>
      <w:lvlJc w:val="left"/>
      <w:pPr>
        <w:ind w:left="2880" w:hanging="1080"/>
      </w:pPr>
      <w:rPr>
        <w:rFonts w:asciiTheme="minorHAnsi" w:eastAsiaTheme="minorHAnsi" w:hAnsiTheme="minorHAnsi" w:cstheme="minorBidi" w:hint="default"/>
        <w:i w:val="0"/>
      </w:rPr>
    </w:lvl>
    <w:lvl w:ilvl="6">
      <w:start w:val="1"/>
      <w:numFmt w:val="decimal"/>
      <w:lvlText w:val="%1.%2.%3.%4.%5.%6.%7."/>
      <w:lvlJc w:val="left"/>
      <w:pPr>
        <w:ind w:left="3600" w:hanging="1440"/>
      </w:pPr>
      <w:rPr>
        <w:rFonts w:asciiTheme="minorHAnsi" w:eastAsiaTheme="minorHAnsi" w:hAnsiTheme="minorHAnsi" w:cstheme="minorBidi" w:hint="default"/>
        <w:i w:val="0"/>
      </w:rPr>
    </w:lvl>
    <w:lvl w:ilvl="7">
      <w:start w:val="1"/>
      <w:numFmt w:val="decimal"/>
      <w:lvlText w:val="%1.%2.%3.%4.%5.%6.%7.%8."/>
      <w:lvlJc w:val="left"/>
      <w:pPr>
        <w:ind w:left="3960" w:hanging="1440"/>
      </w:pPr>
      <w:rPr>
        <w:rFonts w:asciiTheme="minorHAnsi" w:eastAsiaTheme="minorHAnsi" w:hAnsiTheme="minorHAnsi" w:cstheme="minorBidi" w:hint="default"/>
        <w:i w:val="0"/>
      </w:rPr>
    </w:lvl>
    <w:lvl w:ilvl="8">
      <w:start w:val="1"/>
      <w:numFmt w:val="decimal"/>
      <w:lvlText w:val="%1.%2.%3.%4.%5.%6.%7.%8.%9."/>
      <w:lvlJc w:val="left"/>
      <w:pPr>
        <w:ind w:left="4680" w:hanging="1800"/>
      </w:pPr>
      <w:rPr>
        <w:rFonts w:asciiTheme="minorHAnsi" w:eastAsiaTheme="minorHAnsi" w:hAnsiTheme="minorHAnsi" w:cstheme="minorBidi" w:hint="default"/>
        <w:i w:val="0"/>
      </w:rPr>
    </w:lvl>
  </w:abstractNum>
  <w:num w:numId="1" w16cid:durableId="373040537">
    <w:abstractNumId w:val="8"/>
  </w:num>
  <w:num w:numId="2" w16cid:durableId="461578136">
    <w:abstractNumId w:val="8"/>
  </w:num>
  <w:num w:numId="3" w16cid:durableId="500434030">
    <w:abstractNumId w:val="10"/>
  </w:num>
  <w:num w:numId="4" w16cid:durableId="1650016882">
    <w:abstractNumId w:val="0"/>
  </w:num>
  <w:num w:numId="5" w16cid:durableId="681518175">
    <w:abstractNumId w:val="3"/>
  </w:num>
  <w:num w:numId="6" w16cid:durableId="570651868">
    <w:abstractNumId w:val="1"/>
  </w:num>
  <w:num w:numId="7" w16cid:durableId="2078748671">
    <w:abstractNumId w:val="4"/>
    <w:lvlOverride w:ilvl="0">
      <w:startOverride w:val="1"/>
    </w:lvlOverride>
  </w:num>
  <w:num w:numId="8" w16cid:durableId="4454713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68129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984857">
    <w:abstractNumId w:val="9"/>
  </w:num>
  <w:num w:numId="11" w16cid:durableId="141577796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72639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0E"/>
    <w:rsid w:val="00006B32"/>
    <w:rsid w:val="0001361C"/>
    <w:rsid w:val="00017EF7"/>
    <w:rsid w:val="00031868"/>
    <w:rsid w:val="00046A5A"/>
    <w:rsid w:val="0009597C"/>
    <w:rsid w:val="000A6DF7"/>
    <w:rsid w:val="000C4C32"/>
    <w:rsid w:val="000D5453"/>
    <w:rsid w:val="00103535"/>
    <w:rsid w:val="00132D02"/>
    <w:rsid w:val="001843F2"/>
    <w:rsid w:val="001A1A6A"/>
    <w:rsid w:val="001B51DE"/>
    <w:rsid w:val="001D5E1F"/>
    <w:rsid w:val="001E5BCE"/>
    <w:rsid w:val="001F3948"/>
    <w:rsid w:val="00217F23"/>
    <w:rsid w:val="0026093B"/>
    <w:rsid w:val="002B3217"/>
    <w:rsid w:val="002C76E5"/>
    <w:rsid w:val="002E5F5F"/>
    <w:rsid w:val="002F4CA3"/>
    <w:rsid w:val="00324C95"/>
    <w:rsid w:val="0033243C"/>
    <w:rsid w:val="003423E1"/>
    <w:rsid w:val="00347870"/>
    <w:rsid w:val="003640E9"/>
    <w:rsid w:val="003751FF"/>
    <w:rsid w:val="00393948"/>
    <w:rsid w:val="003A7EA8"/>
    <w:rsid w:val="00424B96"/>
    <w:rsid w:val="0044674F"/>
    <w:rsid w:val="00453E00"/>
    <w:rsid w:val="004677FC"/>
    <w:rsid w:val="00490984"/>
    <w:rsid w:val="00491CD9"/>
    <w:rsid w:val="004C362E"/>
    <w:rsid w:val="004E531B"/>
    <w:rsid w:val="004F601F"/>
    <w:rsid w:val="004F6F33"/>
    <w:rsid w:val="00506118"/>
    <w:rsid w:val="0051577A"/>
    <w:rsid w:val="00535322"/>
    <w:rsid w:val="0054556D"/>
    <w:rsid w:val="00552DE9"/>
    <w:rsid w:val="00591047"/>
    <w:rsid w:val="005929A0"/>
    <w:rsid w:val="005B0704"/>
    <w:rsid w:val="00633AF5"/>
    <w:rsid w:val="00667316"/>
    <w:rsid w:val="006839A7"/>
    <w:rsid w:val="00690D76"/>
    <w:rsid w:val="006A32E6"/>
    <w:rsid w:val="006A4A2C"/>
    <w:rsid w:val="006C1C79"/>
    <w:rsid w:val="006C37C1"/>
    <w:rsid w:val="006D200E"/>
    <w:rsid w:val="006E6EBD"/>
    <w:rsid w:val="006F5F9F"/>
    <w:rsid w:val="0070654E"/>
    <w:rsid w:val="007110FF"/>
    <w:rsid w:val="00711F66"/>
    <w:rsid w:val="0071765E"/>
    <w:rsid w:val="00720EB5"/>
    <w:rsid w:val="00743417"/>
    <w:rsid w:val="00792DB5"/>
    <w:rsid w:val="007A5267"/>
    <w:rsid w:val="007B42F2"/>
    <w:rsid w:val="007C01E0"/>
    <w:rsid w:val="007C18BE"/>
    <w:rsid w:val="007C583F"/>
    <w:rsid w:val="007E5808"/>
    <w:rsid w:val="007F1AAC"/>
    <w:rsid w:val="007F2C87"/>
    <w:rsid w:val="007F7228"/>
    <w:rsid w:val="00803DC7"/>
    <w:rsid w:val="008314AF"/>
    <w:rsid w:val="008347C2"/>
    <w:rsid w:val="008415D5"/>
    <w:rsid w:val="0087028D"/>
    <w:rsid w:val="00877F97"/>
    <w:rsid w:val="00885F02"/>
    <w:rsid w:val="00892803"/>
    <w:rsid w:val="008B2D77"/>
    <w:rsid w:val="008D7C7A"/>
    <w:rsid w:val="008E3356"/>
    <w:rsid w:val="009355A7"/>
    <w:rsid w:val="009A2CEE"/>
    <w:rsid w:val="009D7BFA"/>
    <w:rsid w:val="009E7657"/>
    <w:rsid w:val="009F2051"/>
    <w:rsid w:val="009F70C2"/>
    <w:rsid w:val="009F766F"/>
    <w:rsid w:val="00A21CBA"/>
    <w:rsid w:val="00A47A35"/>
    <w:rsid w:val="00A83051"/>
    <w:rsid w:val="00A92EE0"/>
    <w:rsid w:val="00AB0BD8"/>
    <w:rsid w:val="00AD4E2B"/>
    <w:rsid w:val="00B41B8C"/>
    <w:rsid w:val="00B5123B"/>
    <w:rsid w:val="00B53321"/>
    <w:rsid w:val="00B57123"/>
    <w:rsid w:val="00B652B3"/>
    <w:rsid w:val="00B700EE"/>
    <w:rsid w:val="00B7123A"/>
    <w:rsid w:val="00B91F26"/>
    <w:rsid w:val="00B9691F"/>
    <w:rsid w:val="00BC2795"/>
    <w:rsid w:val="00BC4E5C"/>
    <w:rsid w:val="00BE0280"/>
    <w:rsid w:val="00C27386"/>
    <w:rsid w:val="00C3194E"/>
    <w:rsid w:val="00C3397C"/>
    <w:rsid w:val="00C33FC7"/>
    <w:rsid w:val="00C56886"/>
    <w:rsid w:val="00C73BCC"/>
    <w:rsid w:val="00C919BE"/>
    <w:rsid w:val="00CC26AA"/>
    <w:rsid w:val="00CC280A"/>
    <w:rsid w:val="00CD499D"/>
    <w:rsid w:val="00CE7C0E"/>
    <w:rsid w:val="00D204D3"/>
    <w:rsid w:val="00D34060"/>
    <w:rsid w:val="00D47788"/>
    <w:rsid w:val="00D7606E"/>
    <w:rsid w:val="00DB3330"/>
    <w:rsid w:val="00DB74A1"/>
    <w:rsid w:val="00DB7FE3"/>
    <w:rsid w:val="00DD4612"/>
    <w:rsid w:val="00E3155F"/>
    <w:rsid w:val="00E4337F"/>
    <w:rsid w:val="00E637F5"/>
    <w:rsid w:val="00E73659"/>
    <w:rsid w:val="00EB2418"/>
    <w:rsid w:val="00EB580D"/>
    <w:rsid w:val="00EE0274"/>
    <w:rsid w:val="00F24BAA"/>
    <w:rsid w:val="00F846C5"/>
    <w:rsid w:val="00F9011A"/>
    <w:rsid w:val="00F93259"/>
    <w:rsid w:val="00FA1866"/>
    <w:rsid w:val="00FC244C"/>
    <w:rsid w:val="00FC70F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9705"/>
  <w15:chartTrackingRefBased/>
  <w15:docId w15:val="{1642CA7C-EF55-42E7-A2AF-29104880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E7C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CE7C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CE7C0E"/>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CE7C0E"/>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CE7C0E"/>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CE7C0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E7C0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E7C0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E7C0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E7C0E"/>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CE7C0E"/>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CE7C0E"/>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CE7C0E"/>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CE7C0E"/>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CE7C0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E7C0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E7C0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E7C0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E7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E7C0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E7C0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E7C0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E7C0E"/>
    <w:pPr>
      <w:spacing w:before="160"/>
      <w:jc w:val="center"/>
    </w:pPr>
    <w:rPr>
      <w:i/>
      <w:iCs/>
      <w:color w:val="404040" w:themeColor="text1" w:themeTint="BF"/>
    </w:rPr>
  </w:style>
  <w:style w:type="character" w:customStyle="1" w:styleId="TsitaatMrk">
    <w:name w:val="Tsitaat Märk"/>
    <w:basedOn w:val="Liguvaikefont"/>
    <w:link w:val="Tsitaat"/>
    <w:uiPriority w:val="29"/>
    <w:rsid w:val="00CE7C0E"/>
    <w:rPr>
      <w:i/>
      <w:iCs/>
      <w:color w:val="404040" w:themeColor="text1" w:themeTint="BF"/>
    </w:rPr>
  </w:style>
  <w:style w:type="paragraph" w:styleId="Loendilik">
    <w:name w:val="List Paragraph"/>
    <w:basedOn w:val="Normaallaad"/>
    <w:uiPriority w:val="34"/>
    <w:qFormat/>
    <w:rsid w:val="00CE7C0E"/>
    <w:pPr>
      <w:ind w:left="720"/>
      <w:contextualSpacing/>
    </w:pPr>
  </w:style>
  <w:style w:type="character" w:styleId="Selgeltmrgatavrhutus">
    <w:name w:val="Intense Emphasis"/>
    <w:basedOn w:val="Liguvaikefont"/>
    <w:uiPriority w:val="21"/>
    <w:qFormat/>
    <w:rsid w:val="00CE7C0E"/>
    <w:rPr>
      <w:i/>
      <w:iCs/>
      <w:color w:val="2E74B5" w:themeColor="accent1" w:themeShade="BF"/>
    </w:rPr>
  </w:style>
  <w:style w:type="paragraph" w:styleId="Selgeltmrgatavtsitaat">
    <w:name w:val="Intense Quote"/>
    <w:basedOn w:val="Normaallaad"/>
    <w:next w:val="Normaallaad"/>
    <w:link w:val="SelgeltmrgatavtsitaatMrk"/>
    <w:uiPriority w:val="30"/>
    <w:qFormat/>
    <w:rsid w:val="00CE7C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CE7C0E"/>
    <w:rPr>
      <w:i/>
      <w:iCs/>
      <w:color w:val="2E74B5" w:themeColor="accent1" w:themeShade="BF"/>
    </w:rPr>
  </w:style>
  <w:style w:type="character" w:styleId="Selgeltmrgatavviide">
    <w:name w:val="Intense Reference"/>
    <w:basedOn w:val="Liguvaikefont"/>
    <w:uiPriority w:val="32"/>
    <w:qFormat/>
    <w:rsid w:val="00CE7C0E"/>
    <w:rPr>
      <w:b/>
      <w:bCs/>
      <w:smallCaps/>
      <w:color w:val="2E74B5" w:themeColor="accent1" w:themeShade="BF"/>
      <w:spacing w:val="5"/>
    </w:rPr>
  </w:style>
  <w:style w:type="character" w:styleId="Hperlink">
    <w:name w:val="Hyperlink"/>
    <w:basedOn w:val="Liguvaikefont"/>
    <w:uiPriority w:val="99"/>
    <w:unhideWhenUsed/>
    <w:rsid w:val="007A5267"/>
    <w:rPr>
      <w:color w:val="0563C1" w:themeColor="hyperlink"/>
      <w:u w:val="single"/>
    </w:rPr>
  </w:style>
  <w:style w:type="character" w:styleId="Lahendamatamainimine">
    <w:name w:val="Unresolved Mention"/>
    <w:basedOn w:val="Liguvaikefont"/>
    <w:uiPriority w:val="99"/>
    <w:semiHidden/>
    <w:unhideWhenUsed/>
    <w:rsid w:val="007A5267"/>
    <w:rPr>
      <w:color w:val="605E5C"/>
      <w:shd w:val="clear" w:color="auto" w:fill="E1DFDD"/>
    </w:rPr>
  </w:style>
  <w:style w:type="paragraph" w:styleId="Redaktsioon">
    <w:name w:val="Revision"/>
    <w:hidden/>
    <w:uiPriority w:val="99"/>
    <w:semiHidden/>
    <w:rsid w:val="00AB0BD8"/>
    <w:pPr>
      <w:spacing w:after="0" w:line="240" w:lineRule="auto"/>
    </w:pPr>
  </w:style>
  <w:style w:type="character" w:styleId="Kommentaariviide">
    <w:name w:val="annotation reference"/>
    <w:basedOn w:val="Liguvaikefont"/>
    <w:uiPriority w:val="99"/>
    <w:semiHidden/>
    <w:unhideWhenUsed/>
    <w:rsid w:val="00AB0BD8"/>
    <w:rPr>
      <w:sz w:val="16"/>
      <w:szCs w:val="16"/>
    </w:rPr>
  </w:style>
  <w:style w:type="paragraph" w:styleId="Kommentaaritekst">
    <w:name w:val="annotation text"/>
    <w:basedOn w:val="Normaallaad"/>
    <w:link w:val="KommentaaritekstMrk"/>
    <w:uiPriority w:val="99"/>
    <w:unhideWhenUsed/>
    <w:rsid w:val="00AB0BD8"/>
    <w:pPr>
      <w:spacing w:line="240" w:lineRule="auto"/>
    </w:pPr>
    <w:rPr>
      <w:sz w:val="20"/>
      <w:szCs w:val="20"/>
    </w:rPr>
  </w:style>
  <w:style w:type="character" w:customStyle="1" w:styleId="KommentaaritekstMrk">
    <w:name w:val="Kommentaari tekst Märk"/>
    <w:basedOn w:val="Liguvaikefont"/>
    <w:link w:val="Kommentaaritekst"/>
    <w:uiPriority w:val="99"/>
    <w:rsid w:val="00AB0BD8"/>
    <w:rPr>
      <w:sz w:val="20"/>
      <w:szCs w:val="20"/>
    </w:rPr>
  </w:style>
  <w:style w:type="paragraph" w:styleId="Kommentaariteema">
    <w:name w:val="annotation subject"/>
    <w:basedOn w:val="Kommentaaritekst"/>
    <w:next w:val="Kommentaaritekst"/>
    <w:link w:val="KommentaariteemaMrk"/>
    <w:uiPriority w:val="99"/>
    <w:semiHidden/>
    <w:unhideWhenUsed/>
    <w:rsid w:val="00AB0BD8"/>
    <w:rPr>
      <w:b/>
      <w:bCs/>
    </w:rPr>
  </w:style>
  <w:style w:type="character" w:customStyle="1" w:styleId="KommentaariteemaMrk">
    <w:name w:val="Kommentaari teema Märk"/>
    <w:basedOn w:val="KommentaaritekstMrk"/>
    <w:link w:val="Kommentaariteema"/>
    <w:uiPriority w:val="99"/>
    <w:semiHidden/>
    <w:rsid w:val="00AB0BD8"/>
    <w:rPr>
      <w:b/>
      <w:bCs/>
      <w:sz w:val="20"/>
      <w:szCs w:val="20"/>
    </w:rPr>
  </w:style>
  <w:style w:type="table" w:styleId="Kontuurtabel">
    <w:name w:val="Table Grid"/>
    <w:basedOn w:val="Normaaltabel"/>
    <w:uiPriority w:val="39"/>
    <w:rsid w:val="007110FF"/>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630">
      <w:bodyDiv w:val="1"/>
      <w:marLeft w:val="0"/>
      <w:marRight w:val="0"/>
      <w:marTop w:val="0"/>
      <w:marBottom w:val="0"/>
      <w:divBdr>
        <w:top w:val="none" w:sz="0" w:space="0" w:color="auto"/>
        <w:left w:val="none" w:sz="0" w:space="0" w:color="auto"/>
        <w:bottom w:val="none" w:sz="0" w:space="0" w:color="auto"/>
        <w:right w:val="none" w:sz="0" w:space="0" w:color="auto"/>
      </w:divBdr>
    </w:div>
    <w:div w:id="481507978">
      <w:bodyDiv w:val="1"/>
      <w:marLeft w:val="0"/>
      <w:marRight w:val="0"/>
      <w:marTop w:val="0"/>
      <w:marBottom w:val="0"/>
      <w:divBdr>
        <w:top w:val="none" w:sz="0" w:space="0" w:color="auto"/>
        <w:left w:val="none" w:sz="0" w:space="0" w:color="auto"/>
        <w:bottom w:val="none" w:sz="0" w:space="0" w:color="auto"/>
        <w:right w:val="none" w:sz="0" w:space="0" w:color="auto"/>
      </w:divBdr>
    </w:div>
    <w:div w:id="832991987">
      <w:bodyDiv w:val="1"/>
      <w:marLeft w:val="0"/>
      <w:marRight w:val="0"/>
      <w:marTop w:val="0"/>
      <w:marBottom w:val="0"/>
      <w:divBdr>
        <w:top w:val="none" w:sz="0" w:space="0" w:color="auto"/>
        <w:left w:val="none" w:sz="0" w:space="0" w:color="auto"/>
        <w:bottom w:val="none" w:sz="0" w:space="0" w:color="auto"/>
        <w:right w:val="none" w:sz="0" w:space="0" w:color="auto"/>
      </w:divBdr>
    </w:div>
    <w:div w:id="1063991563">
      <w:bodyDiv w:val="1"/>
      <w:marLeft w:val="0"/>
      <w:marRight w:val="0"/>
      <w:marTop w:val="0"/>
      <w:marBottom w:val="0"/>
      <w:divBdr>
        <w:top w:val="none" w:sz="0" w:space="0" w:color="auto"/>
        <w:left w:val="none" w:sz="0" w:space="0" w:color="auto"/>
        <w:bottom w:val="none" w:sz="0" w:space="0" w:color="auto"/>
        <w:right w:val="none" w:sz="0" w:space="0" w:color="auto"/>
      </w:divBdr>
    </w:div>
    <w:div w:id="1658071929">
      <w:bodyDiv w:val="1"/>
      <w:marLeft w:val="0"/>
      <w:marRight w:val="0"/>
      <w:marTop w:val="0"/>
      <w:marBottom w:val="0"/>
      <w:divBdr>
        <w:top w:val="none" w:sz="0" w:space="0" w:color="auto"/>
        <w:left w:val="none" w:sz="0" w:space="0" w:color="auto"/>
        <w:bottom w:val="none" w:sz="0" w:space="0" w:color="auto"/>
        <w:right w:val="none" w:sz="0" w:space="0" w:color="auto"/>
      </w:divBdr>
    </w:div>
    <w:div w:id="17306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lev@ppe.e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mo.pokka@rmk.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pp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l.mand@rmk.ee" TargetMode="External"/><Relationship Id="rId5" Type="http://schemas.openxmlformats.org/officeDocument/2006/relationships/numbering" Target="numbering.xml"/><Relationship Id="rId15" Type="http://schemas.openxmlformats.org/officeDocument/2006/relationships/hyperlink" Target="mailto:rmk@rmk.ee" TargetMode="External"/><Relationship Id="rId10" Type="http://schemas.openxmlformats.org/officeDocument/2006/relationships/hyperlink" Target="https://riigihanked.riik.ee/rhr-web/"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riigihanked.riik.ee/rhr-web/" TargetMode="External"/><Relationship Id="rId14" Type="http://schemas.openxmlformats.org/officeDocument/2006/relationships/hyperlink" Target="mailto:aaro.solodov@ppe.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0C4CFE173C4374836B2A7F568199A4"/>
        <w:category>
          <w:name w:val="Üldine"/>
          <w:gallery w:val="placeholder"/>
        </w:category>
        <w:types>
          <w:type w:val="bbPlcHdr"/>
        </w:types>
        <w:behaviors>
          <w:behavior w:val="content"/>
        </w:behaviors>
        <w:guid w:val="{E7EE1154-3DD0-4AE1-8F8B-E09EB0C851C9}"/>
      </w:docPartPr>
      <w:docPartBody>
        <w:p w:rsidR="006F391D" w:rsidRDefault="00BD44E1" w:rsidP="00BD44E1">
          <w:pPr>
            <w:pStyle w:val="A20C4CFE173C4374836B2A7F568199A4"/>
            <w:rPr>
              <w:rFonts w:hint="eastAsia"/>
            </w:rPr>
          </w:pPr>
          <w:r w:rsidRPr="00BE118B">
            <w:rPr>
              <w:rStyle w:val="Kohatitetekst"/>
            </w:rPr>
            <w:t>Choose an item.</w:t>
          </w:r>
        </w:p>
      </w:docPartBody>
    </w:docPart>
    <w:docPart>
      <w:docPartPr>
        <w:name w:val="CE38379217674327A1C03E207F751F71"/>
        <w:category>
          <w:name w:val="Üldine"/>
          <w:gallery w:val="placeholder"/>
        </w:category>
        <w:types>
          <w:type w:val="bbPlcHdr"/>
        </w:types>
        <w:behaviors>
          <w:behavior w:val="content"/>
        </w:behaviors>
        <w:guid w:val="{D566A592-B0C0-435C-A7E4-B147E33116AF}"/>
      </w:docPartPr>
      <w:docPartBody>
        <w:p w:rsidR="006F391D" w:rsidRDefault="00BD44E1" w:rsidP="00BD44E1">
          <w:pPr>
            <w:pStyle w:val="CE38379217674327A1C03E207F751F71"/>
            <w:rPr>
              <w:rFonts w:hint="eastAsia"/>
            </w:rPr>
          </w:pPr>
          <w:r w:rsidRPr="00BE118B">
            <w:rPr>
              <w:rStyle w:val="Kohatitetekst"/>
            </w:rPr>
            <w:t>Click here to enter a date.</w:t>
          </w:r>
        </w:p>
      </w:docPartBody>
    </w:docPart>
    <w:docPart>
      <w:docPartPr>
        <w:name w:val="9F18EE432087465E816F35E654912389"/>
        <w:category>
          <w:name w:val="Üldine"/>
          <w:gallery w:val="placeholder"/>
        </w:category>
        <w:types>
          <w:type w:val="bbPlcHdr"/>
        </w:types>
        <w:behaviors>
          <w:behavior w:val="content"/>
        </w:behaviors>
        <w:guid w:val="{85C90700-1B6E-4E9B-8557-57D41D65FB8C}"/>
      </w:docPartPr>
      <w:docPartBody>
        <w:p w:rsidR="006F391D" w:rsidRDefault="00BD44E1" w:rsidP="00BD44E1">
          <w:pPr>
            <w:pStyle w:val="9F18EE432087465E816F35E654912389"/>
            <w:rPr>
              <w:rFonts w:hint="eastAsia"/>
            </w:rPr>
          </w:pPr>
          <w:r w:rsidRPr="00BE118B">
            <w:rPr>
              <w:rStyle w:val="Kohatitetekst"/>
            </w:rPr>
            <w:t>Choose an item.</w:t>
          </w:r>
        </w:p>
      </w:docPartBody>
    </w:docPart>
    <w:docPart>
      <w:docPartPr>
        <w:name w:val="103591EDA3AB4FA0941A7FF5125A9125"/>
        <w:category>
          <w:name w:val="General"/>
          <w:gallery w:val="placeholder"/>
        </w:category>
        <w:types>
          <w:type w:val="bbPlcHdr"/>
        </w:types>
        <w:behaviors>
          <w:behavior w:val="content"/>
        </w:behaviors>
        <w:guid w:val="{8D6C2576-A1B4-4F5C-844D-F3072D517A02}"/>
      </w:docPartPr>
      <w:docPartBody>
        <w:p w:rsidR="00351B44" w:rsidRDefault="00351B44" w:rsidP="00351B44">
          <w:pPr>
            <w:pStyle w:val="103591EDA3AB4FA0941A7FF5125A9125"/>
            <w:rPr>
              <w:rFonts w:hint="eastAsia"/>
            </w:rPr>
          </w:pPr>
          <w:r w:rsidRPr="00BE118B">
            <w:rPr>
              <w:rStyle w:val="Kohatitetekst"/>
            </w:rPr>
            <w:t>Choose an item.</w:t>
          </w:r>
        </w:p>
      </w:docPartBody>
    </w:docPart>
    <w:docPart>
      <w:docPartPr>
        <w:name w:val="C33937BC9C4042769A566BA5BB7398CF"/>
        <w:category>
          <w:name w:val="General"/>
          <w:gallery w:val="placeholder"/>
        </w:category>
        <w:types>
          <w:type w:val="bbPlcHdr"/>
        </w:types>
        <w:behaviors>
          <w:behavior w:val="content"/>
        </w:behaviors>
        <w:guid w:val="{FD7DC291-BF1A-441A-B435-CA85B27F37DE}"/>
      </w:docPartPr>
      <w:docPartBody>
        <w:p w:rsidR="00351B44" w:rsidRDefault="00351B44" w:rsidP="00351B44">
          <w:pPr>
            <w:pStyle w:val="C33937BC9C4042769A566BA5BB7398CF"/>
            <w:rPr>
              <w:rFonts w:hint="eastAsia"/>
            </w:rPr>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00000003" w:usb1="1001ECEA"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roman"/>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E1"/>
    <w:rsid w:val="00035EB6"/>
    <w:rsid w:val="0009597C"/>
    <w:rsid w:val="00103535"/>
    <w:rsid w:val="0016348F"/>
    <w:rsid w:val="002F4CA3"/>
    <w:rsid w:val="00351B44"/>
    <w:rsid w:val="003870EE"/>
    <w:rsid w:val="003C117B"/>
    <w:rsid w:val="00491CD9"/>
    <w:rsid w:val="0054556D"/>
    <w:rsid w:val="005F43FC"/>
    <w:rsid w:val="006D200E"/>
    <w:rsid w:val="006D6B2B"/>
    <w:rsid w:val="006F391D"/>
    <w:rsid w:val="00803DC7"/>
    <w:rsid w:val="00892803"/>
    <w:rsid w:val="009C5DBC"/>
    <w:rsid w:val="009F2051"/>
    <w:rsid w:val="00A31E7B"/>
    <w:rsid w:val="00BC2795"/>
    <w:rsid w:val="00BD44E1"/>
    <w:rsid w:val="00C27386"/>
    <w:rsid w:val="00C73BCC"/>
    <w:rsid w:val="00DB200A"/>
    <w:rsid w:val="00F9074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51B44"/>
    <w:rPr>
      <w:color w:val="808080"/>
    </w:rPr>
  </w:style>
  <w:style w:type="paragraph" w:customStyle="1" w:styleId="A20C4CFE173C4374836B2A7F568199A4">
    <w:name w:val="A20C4CFE173C4374836B2A7F568199A4"/>
    <w:rsid w:val="00BD44E1"/>
  </w:style>
  <w:style w:type="paragraph" w:customStyle="1" w:styleId="CE38379217674327A1C03E207F751F71">
    <w:name w:val="CE38379217674327A1C03E207F751F71"/>
    <w:rsid w:val="00BD44E1"/>
  </w:style>
  <w:style w:type="paragraph" w:customStyle="1" w:styleId="9F18EE432087465E816F35E654912389">
    <w:name w:val="9F18EE432087465E816F35E654912389"/>
    <w:rsid w:val="00BD44E1"/>
  </w:style>
  <w:style w:type="paragraph" w:customStyle="1" w:styleId="103591EDA3AB4FA0941A7FF5125A9125">
    <w:name w:val="103591EDA3AB4FA0941A7FF5125A9125"/>
    <w:rsid w:val="00351B44"/>
  </w:style>
  <w:style w:type="paragraph" w:customStyle="1" w:styleId="C33937BC9C4042769A566BA5BB7398CF">
    <w:name w:val="C33937BC9C4042769A566BA5BB7398CF"/>
    <w:rsid w:val="00351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E2B09-9E5E-4D1A-A24E-3B3F92A17621}">
  <ds:schemaRefs>
    <ds:schemaRef ds:uri="http://schemas.openxmlformats.org/officeDocument/2006/bibliography"/>
  </ds:schemaRefs>
</ds:datastoreItem>
</file>

<file path=customXml/itemProps2.xml><?xml version="1.0" encoding="utf-8"?>
<ds:datastoreItem xmlns:ds="http://schemas.openxmlformats.org/officeDocument/2006/customXml" ds:itemID="{16B7D3F8-2E60-46F4-BA96-19A68F741E6A}">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970BE95C-64D7-4BB8-94BD-3320D4FD43D8}">
  <ds:schemaRefs>
    <ds:schemaRef ds:uri="http://schemas.microsoft.com/sharepoint/v3/contenttype/forms"/>
  </ds:schemaRefs>
</ds:datastoreItem>
</file>

<file path=customXml/itemProps4.xml><?xml version="1.0" encoding="utf-8"?>
<ds:datastoreItem xmlns:ds="http://schemas.openxmlformats.org/officeDocument/2006/customXml" ds:itemID="{9A532EED-A077-4EED-8086-1F47674E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41</TotalTime>
  <Pages>7</Pages>
  <Words>3122</Words>
  <Characters>18114</Characters>
  <Application>Microsoft Office Word</Application>
  <DocSecurity>0</DocSecurity>
  <Lines>150</Lines>
  <Paragraphs>42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Tarmo Põkka</cp:lastModifiedBy>
  <cp:revision>24</cp:revision>
  <dcterms:created xsi:type="dcterms:W3CDTF">2025-08-05T09:25:00Z</dcterms:created>
  <dcterms:modified xsi:type="dcterms:W3CDTF">2025-08-07T06:35:00Z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